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E32FF" w14:textId="2184A49A" w:rsidR="009577D6" w:rsidRDefault="00295DDF" w:rsidP="009577D6">
      <w:pPr>
        <w:jc w:val="center"/>
        <w:rPr>
          <w:rFonts w:ascii="Arial" w:hAnsi="Arial" w:cs="Arial"/>
          <w:b/>
          <w:sz w:val="32"/>
          <w:szCs w:val="32"/>
        </w:rPr>
      </w:pPr>
      <w:r w:rsidRPr="009577D6">
        <w:rPr>
          <w:rFonts w:ascii="Arial" w:hAnsi="Arial" w:cs="Arial"/>
          <w:b/>
          <w:sz w:val="32"/>
          <w:szCs w:val="32"/>
        </w:rPr>
        <w:t>Patient Participation Group (PPG)</w:t>
      </w:r>
      <w:r w:rsidR="003E668B" w:rsidRPr="009577D6">
        <w:rPr>
          <w:rFonts w:ascii="Arial" w:hAnsi="Arial" w:cs="Arial"/>
          <w:b/>
          <w:sz w:val="32"/>
          <w:szCs w:val="32"/>
        </w:rPr>
        <w:t xml:space="preserve"> Policy</w:t>
      </w:r>
    </w:p>
    <w:p w14:paraId="057B0AF7" w14:textId="5C604C9E" w:rsidR="009577D6" w:rsidRDefault="009577D6" w:rsidP="00675084">
      <w:pPr>
        <w:jc w:val="center"/>
        <w:rPr>
          <w:rFonts w:ascii="Arial" w:hAnsi="Arial" w:cs="Arial"/>
          <w:b/>
          <w:sz w:val="32"/>
          <w:szCs w:val="32"/>
        </w:rPr>
      </w:pPr>
    </w:p>
    <w:tbl>
      <w:tblPr>
        <w:tblW w:w="10656"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1"/>
        <w:gridCol w:w="1498"/>
        <w:gridCol w:w="1795"/>
        <w:gridCol w:w="2124"/>
        <w:gridCol w:w="2268"/>
        <w:gridCol w:w="1730"/>
      </w:tblGrid>
      <w:tr w:rsidR="009577D6" w:rsidRPr="0004337A" w14:paraId="38CABB9D" w14:textId="77777777" w:rsidTr="005655DC">
        <w:trPr>
          <w:trHeight w:val="261"/>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57CB40CC" w14:textId="77777777" w:rsidR="009577D6" w:rsidRPr="0004337A" w:rsidRDefault="009577D6" w:rsidP="00286115">
            <w:pPr>
              <w:jc w:val="center"/>
              <w:rPr>
                <w:rFonts w:ascii="Arial" w:eastAsia="Arial" w:hAnsi="Arial" w:cs="Arial"/>
                <w:b/>
                <w:spacing w:val="-2"/>
                <w:sz w:val="26"/>
                <w:szCs w:val="26"/>
              </w:rPr>
            </w:pPr>
            <w:bookmarkStart w:id="0" w:name="_Hlk108084598"/>
            <w:r w:rsidRPr="0004337A">
              <w:rPr>
                <w:rFonts w:ascii="Arial" w:eastAsia="Arial" w:hAnsi="Arial" w:cs="Arial"/>
                <w:b/>
                <w:spacing w:val="-2"/>
                <w:sz w:val="26"/>
                <w:szCs w:val="26"/>
              </w:rPr>
              <w:t>Version:</w:t>
            </w:r>
          </w:p>
        </w:tc>
        <w:tc>
          <w:tcPr>
            <w:tcW w:w="149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2B81B371" w14:textId="77777777" w:rsidR="009577D6" w:rsidRPr="0004337A" w:rsidRDefault="009577D6" w:rsidP="00286115">
            <w:pPr>
              <w:jc w:val="center"/>
              <w:rPr>
                <w:rFonts w:ascii="Arial" w:eastAsia="Arial" w:hAnsi="Arial" w:cs="Arial"/>
                <w:b/>
                <w:spacing w:val="-2"/>
                <w:sz w:val="26"/>
                <w:szCs w:val="26"/>
              </w:rPr>
            </w:pPr>
            <w:r w:rsidRPr="0004337A">
              <w:rPr>
                <w:rFonts w:ascii="Arial" w:eastAsia="Arial" w:hAnsi="Arial" w:cs="Arial"/>
                <w:b/>
                <w:spacing w:val="-2"/>
                <w:sz w:val="26"/>
                <w:szCs w:val="26"/>
              </w:rPr>
              <w:t>Review date:</w:t>
            </w:r>
          </w:p>
        </w:tc>
        <w:tc>
          <w:tcPr>
            <w:tcW w:w="1795"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29CDCE05" w14:textId="77777777" w:rsidR="009577D6" w:rsidRPr="0004337A" w:rsidRDefault="009577D6" w:rsidP="00286115">
            <w:pPr>
              <w:jc w:val="center"/>
              <w:rPr>
                <w:rFonts w:ascii="Arial" w:eastAsia="Arial" w:hAnsi="Arial" w:cs="Arial"/>
                <w:b/>
                <w:spacing w:val="-2"/>
                <w:sz w:val="26"/>
                <w:szCs w:val="26"/>
              </w:rPr>
            </w:pPr>
            <w:r w:rsidRPr="0004337A">
              <w:rPr>
                <w:rFonts w:ascii="Arial" w:eastAsia="Arial" w:hAnsi="Arial" w:cs="Arial"/>
                <w:b/>
                <w:spacing w:val="-2"/>
                <w:sz w:val="26"/>
                <w:szCs w:val="26"/>
              </w:rPr>
              <w:t>Edited by:</w:t>
            </w:r>
          </w:p>
        </w:tc>
        <w:tc>
          <w:tcPr>
            <w:tcW w:w="2124"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576552BB" w14:textId="77777777" w:rsidR="009577D6" w:rsidRPr="0004337A" w:rsidRDefault="009577D6" w:rsidP="00286115">
            <w:pPr>
              <w:jc w:val="center"/>
              <w:rPr>
                <w:rFonts w:ascii="Arial" w:eastAsia="Arial" w:hAnsi="Arial" w:cs="Arial"/>
                <w:b/>
                <w:spacing w:val="-2"/>
                <w:sz w:val="26"/>
                <w:szCs w:val="26"/>
              </w:rPr>
            </w:pPr>
            <w:r w:rsidRPr="0004337A">
              <w:rPr>
                <w:rFonts w:ascii="Arial" w:eastAsia="Arial" w:hAnsi="Arial" w:cs="Arial"/>
                <w:b/>
                <w:spacing w:val="-2"/>
                <w:sz w:val="26"/>
                <w:szCs w:val="26"/>
              </w:rPr>
              <w:t>Approved by:</w:t>
            </w:r>
          </w:p>
        </w:tc>
        <w:tc>
          <w:tcPr>
            <w:tcW w:w="2268" w:type="dxa"/>
            <w:tcBorders>
              <w:top w:val="single" w:sz="4" w:space="0" w:color="333333"/>
              <w:left w:val="single" w:sz="4" w:space="0" w:color="333333"/>
              <w:bottom w:val="single" w:sz="4" w:space="0" w:color="333333"/>
              <w:right w:val="single" w:sz="4" w:space="0" w:color="333333"/>
            </w:tcBorders>
            <w:shd w:val="clear" w:color="auto" w:fill="D5DCE4" w:themeFill="text2" w:themeFillTint="33"/>
          </w:tcPr>
          <w:p w14:paraId="6523C39F" w14:textId="77777777" w:rsidR="009577D6" w:rsidRPr="0004337A" w:rsidRDefault="009577D6" w:rsidP="00286115">
            <w:pPr>
              <w:jc w:val="center"/>
              <w:rPr>
                <w:rFonts w:ascii="Arial" w:eastAsia="Arial" w:hAnsi="Arial" w:cs="Arial"/>
                <w:b/>
                <w:spacing w:val="-2"/>
                <w:sz w:val="26"/>
                <w:szCs w:val="26"/>
              </w:rPr>
            </w:pPr>
            <w:r>
              <w:rPr>
                <w:rFonts w:ascii="Arial" w:eastAsia="Arial" w:hAnsi="Arial" w:cs="Arial"/>
                <w:b/>
                <w:spacing w:val="-2"/>
                <w:sz w:val="26"/>
                <w:szCs w:val="26"/>
              </w:rPr>
              <w:t>Next review due:</w:t>
            </w:r>
          </w:p>
        </w:tc>
        <w:tc>
          <w:tcPr>
            <w:tcW w:w="173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281495FC" w14:textId="77777777" w:rsidR="009577D6" w:rsidRPr="0004337A" w:rsidRDefault="009577D6" w:rsidP="00286115">
            <w:pPr>
              <w:jc w:val="center"/>
              <w:rPr>
                <w:rFonts w:ascii="Arial" w:eastAsia="Arial" w:hAnsi="Arial" w:cs="Arial"/>
                <w:b/>
                <w:spacing w:val="-2"/>
                <w:sz w:val="26"/>
                <w:szCs w:val="26"/>
              </w:rPr>
            </w:pPr>
            <w:r w:rsidRPr="0004337A">
              <w:rPr>
                <w:rFonts w:ascii="Arial" w:eastAsia="Arial" w:hAnsi="Arial" w:cs="Arial"/>
                <w:b/>
                <w:spacing w:val="-2"/>
                <w:sz w:val="26"/>
                <w:szCs w:val="26"/>
              </w:rPr>
              <w:t>Comments:</w:t>
            </w:r>
          </w:p>
        </w:tc>
      </w:tr>
      <w:tr w:rsidR="009577D6" w:rsidRPr="0004337A" w14:paraId="231B2E28" w14:textId="77777777" w:rsidTr="005655DC">
        <w:trPr>
          <w:trHeight w:val="248"/>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tcPr>
          <w:p w14:paraId="548C526C" w14:textId="098E68EB" w:rsidR="009577D6" w:rsidRPr="0004337A" w:rsidRDefault="009577D6" w:rsidP="00286115">
            <w:pPr>
              <w:jc w:val="center"/>
              <w:rPr>
                <w:rFonts w:ascii="Arial" w:eastAsia="Arial" w:hAnsi="Arial" w:cs="Arial"/>
                <w:spacing w:val="-2"/>
                <w:sz w:val="26"/>
                <w:szCs w:val="26"/>
              </w:rPr>
            </w:pPr>
            <w:r>
              <w:rPr>
                <w:rFonts w:ascii="Arial" w:eastAsia="Arial" w:hAnsi="Arial" w:cs="Arial"/>
                <w:spacing w:val="-2"/>
                <w:sz w:val="26"/>
                <w:szCs w:val="26"/>
              </w:rPr>
              <w:t>1.0</w:t>
            </w:r>
          </w:p>
        </w:tc>
        <w:tc>
          <w:tcPr>
            <w:tcW w:w="1498" w:type="dxa"/>
            <w:tcBorders>
              <w:top w:val="single" w:sz="4" w:space="0" w:color="333333"/>
              <w:left w:val="single" w:sz="4" w:space="0" w:color="333333"/>
              <w:bottom w:val="single" w:sz="4" w:space="0" w:color="333333"/>
              <w:right w:val="single" w:sz="4" w:space="0" w:color="333333"/>
            </w:tcBorders>
            <w:shd w:val="clear" w:color="auto" w:fill="auto"/>
          </w:tcPr>
          <w:p w14:paraId="2642D1A7" w14:textId="37A9C90A" w:rsidR="009577D6" w:rsidRPr="0004337A" w:rsidRDefault="005655DC" w:rsidP="00286115">
            <w:pPr>
              <w:rPr>
                <w:rFonts w:ascii="Arial" w:eastAsia="Arial" w:hAnsi="Arial" w:cs="Arial"/>
                <w:spacing w:val="-2"/>
                <w:sz w:val="26"/>
                <w:szCs w:val="26"/>
              </w:rPr>
            </w:pPr>
            <w:r>
              <w:rPr>
                <w:rFonts w:ascii="Arial" w:eastAsia="Arial" w:hAnsi="Arial" w:cs="Arial"/>
                <w:spacing w:val="-2"/>
                <w:sz w:val="26"/>
                <w:szCs w:val="26"/>
              </w:rPr>
              <w:t>20/03/2023</w:t>
            </w:r>
          </w:p>
        </w:tc>
        <w:tc>
          <w:tcPr>
            <w:tcW w:w="1795" w:type="dxa"/>
            <w:tcBorders>
              <w:top w:val="single" w:sz="4" w:space="0" w:color="333333"/>
              <w:left w:val="single" w:sz="4" w:space="0" w:color="333333"/>
              <w:bottom w:val="single" w:sz="4" w:space="0" w:color="333333"/>
              <w:right w:val="single" w:sz="4" w:space="0" w:color="333333"/>
            </w:tcBorders>
            <w:shd w:val="clear" w:color="auto" w:fill="auto"/>
          </w:tcPr>
          <w:p w14:paraId="6C71B407" w14:textId="605B77AE" w:rsidR="009577D6" w:rsidRPr="0004337A" w:rsidRDefault="009577D6" w:rsidP="00286115">
            <w:pPr>
              <w:rPr>
                <w:rFonts w:ascii="Arial" w:eastAsia="Arial" w:hAnsi="Arial" w:cs="Arial"/>
                <w:spacing w:val="-2"/>
                <w:sz w:val="26"/>
                <w:szCs w:val="26"/>
              </w:rPr>
            </w:pPr>
            <w:r>
              <w:rPr>
                <w:rFonts w:ascii="Arial" w:eastAsia="Arial" w:hAnsi="Arial" w:cs="Arial"/>
                <w:spacing w:val="-2"/>
                <w:sz w:val="26"/>
                <w:szCs w:val="26"/>
              </w:rPr>
              <w:t>Helen Clarke</w:t>
            </w:r>
            <w:r w:rsidR="00893816">
              <w:rPr>
                <w:rFonts w:ascii="Arial" w:eastAsia="Arial" w:hAnsi="Arial" w:cs="Arial"/>
                <w:spacing w:val="-2"/>
                <w:sz w:val="26"/>
                <w:szCs w:val="26"/>
              </w:rPr>
              <w:t xml:space="preserve"> / Ali Robson</w:t>
            </w:r>
          </w:p>
        </w:tc>
        <w:tc>
          <w:tcPr>
            <w:tcW w:w="2124" w:type="dxa"/>
            <w:tcBorders>
              <w:top w:val="single" w:sz="4" w:space="0" w:color="333333"/>
              <w:left w:val="single" w:sz="4" w:space="0" w:color="333333"/>
              <w:bottom w:val="single" w:sz="4" w:space="0" w:color="333333"/>
              <w:right w:val="single" w:sz="4" w:space="0" w:color="333333"/>
            </w:tcBorders>
            <w:shd w:val="clear" w:color="auto" w:fill="auto"/>
          </w:tcPr>
          <w:p w14:paraId="2535C0C5" w14:textId="77777777" w:rsidR="009577D6" w:rsidRDefault="00B21B38" w:rsidP="00286115">
            <w:pPr>
              <w:rPr>
                <w:rFonts w:ascii="Arial" w:eastAsia="Arial" w:hAnsi="Arial" w:cs="Arial"/>
                <w:spacing w:val="-2"/>
                <w:sz w:val="26"/>
                <w:szCs w:val="26"/>
              </w:rPr>
            </w:pPr>
            <w:r>
              <w:rPr>
                <w:rFonts w:ascii="Arial" w:eastAsia="Arial" w:hAnsi="Arial" w:cs="Arial"/>
                <w:spacing w:val="-2"/>
                <w:sz w:val="26"/>
                <w:szCs w:val="26"/>
              </w:rPr>
              <w:t xml:space="preserve">AR and GC </w:t>
            </w:r>
          </w:p>
          <w:p w14:paraId="611471DE" w14:textId="72B05E61" w:rsidR="00B21B38" w:rsidRPr="0004337A" w:rsidRDefault="00B21B38" w:rsidP="00286115">
            <w:pPr>
              <w:rPr>
                <w:rFonts w:ascii="Arial" w:eastAsia="Arial" w:hAnsi="Arial" w:cs="Arial"/>
                <w:spacing w:val="-2"/>
                <w:sz w:val="26"/>
                <w:szCs w:val="26"/>
              </w:rPr>
            </w:pPr>
            <w:r>
              <w:rPr>
                <w:rFonts w:ascii="Arial" w:eastAsia="Arial" w:hAnsi="Arial" w:cs="Arial"/>
                <w:spacing w:val="-2"/>
                <w:sz w:val="26"/>
                <w:szCs w:val="26"/>
              </w:rPr>
              <w:t>Approved also by Chairman of PPG 22/03/2023</w:t>
            </w:r>
          </w:p>
        </w:tc>
        <w:tc>
          <w:tcPr>
            <w:tcW w:w="2268" w:type="dxa"/>
            <w:tcBorders>
              <w:top w:val="single" w:sz="4" w:space="0" w:color="333333"/>
              <w:left w:val="single" w:sz="4" w:space="0" w:color="333333"/>
              <w:bottom w:val="single" w:sz="4" w:space="0" w:color="333333"/>
              <w:right w:val="single" w:sz="4" w:space="0" w:color="333333"/>
            </w:tcBorders>
          </w:tcPr>
          <w:p w14:paraId="68613F44" w14:textId="750BBF22" w:rsidR="009577D6" w:rsidRPr="0004337A" w:rsidRDefault="005655DC" w:rsidP="00286115">
            <w:pPr>
              <w:rPr>
                <w:rFonts w:ascii="Arial" w:hAnsi="Arial" w:cs="Arial"/>
                <w:sz w:val="26"/>
                <w:szCs w:val="26"/>
              </w:rPr>
            </w:pPr>
            <w:r>
              <w:rPr>
                <w:rFonts w:ascii="Arial" w:hAnsi="Arial" w:cs="Arial"/>
                <w:sz w:val="26"/>
                <w:szCs w:val="26"/>
              </w:rPr>
              <w:t>20/03/2025</w:t>
            </w:r>
          </w:p>
        </w:tc>
        <w:tc>
          <w:tcPr>
            <w:tcW w:w="1730" w:type="dxa"/>
            <w:tcBorders>
              <w:top w:val="single" w:sz="4" w:space="0" w:color="333333"/>
              <w:left w:val="single" w:sz="4" w:space="0" w:color="333333"/>
              <w:bottom w:val="single" w:sz="4" w:space="0" w:color="333333"/>
              <w:right w:val="single" w:sz="4" w:space="0" w:color="333333"/>
            </w:tcBorders>
            <w:shd w:val="clear" w:color="auto" w:fill="auto"/>
          </w:tcPr>
          <w:p w14:paraId="75C509F0" w14:textId="710DDCCA" w:rsidR="009577D6" w:rsidRPr="0004337A" w:rsidRDefault="009577D6" w:rsidP="00286115">
            <w:pPr>
              <w:rPr>
                <w:rFonts w:ascii="Arial" w:hAnsi="Arial" w:cs="Arial"/>
                <w:sz w:val="26"/>
                <w:szCs w:val="26"/>
              </w:rPr>
            </w:pPr>
            <w:r>
              <w:rPr>
                <w:rFonts w:ascii="Arial" w:hAnsi="Arial" w:cs="Arial"/>
                <w:sz w:val="26"/>
                <w:szCs w:val="26"/>
              </w:rPr>
              <w:t>New Policy</w:t>
            </w:r>
          </w:p>
        </w:tc>
      </w:tr>
      <w:tr w:rsidR="009577D6" w:rsidRPr="0004337A" w14:paraId="1E44463F" w14:textId="77777777" w:rsidTr="005655DC">
        <w:trPr>
          <w:trHeight w:val="261"/>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tcPr>
          <w:p w14:paraId="64C672A5" w14:textId="77777777" w:rsidR="009577D6" w:rsidRPr="0004337A" w:rsidRDefault="009577D6" w:rsidP="00286115">
            <w:pPr>
              <w:rPr>
                <w:rFonts w:ascii="Arial" w:hAnsi="Arial" w:cs="Arial"/>
                <w:sz w:val="26"/>
                <w:szCs w:val="26"/>
              </w:rPr>
            </w:pPr>
          </w:p>
        </w:tc>
        <w:tc>
          <w:tcPr>
            <w:tcW w:w="1498" w:type="dxa"/>
            <w:tcBorders>
              <w:top w:val="single" w:sz="4" w:space="0" w:color="333333"/>
              <w:left w:val="single" w:sz="4" w:space="0" w:color="333333"/>
              <w:bottom w:val="single" w:sz="4" w:space="0" w:color="333333"/>
              <w:right w:val="single" w:sz="4" w:space="0" w:color="333333"/>
            </w:tcBorders>
            <w:shd w:val="clear" w:color="auto" w:fill="auto"/>
          </w:tcPr>
          <w:p w14:paraId="2C291409" w14:textId="77777777" w:rsidR="009577D6" w:rsidRPr="0004337A" w:rsidRDefault="009577D6" w:rsidP="00286115">
            <w:pPr>
              <w:rPr>
                <w:rFonts w:ascii="Arial" w:hAnsi="Arial" w:cs="Arial"/>
                <w:sz w:val="26"/>
                <w:szCs w:val="26"/>
              </w:rPr>
            </w:pPr>
          </w:p>
        </w:tc>
        <w:tc>
          <w:tcPr>
            <w:tcW w:w="1795" w:type="dxa"/>
            <w:tcBorders>
              <w:top w:val="single" w:sz="4" w:space="0" w:color="333333"/>
              <w:left w:val="single" w:sz="4" w:space="0" w:color="333333"/>
              <w:bottom w:val="single" w:sz="4" w:space="0" w:color="333333"/>
              <w:right w:val="single" w:sz="4" w:space="0" w:color="333333"/>
            </w:tcBorders>
            <w:shd w:val="clear" w:color="auto" w:fill="auto"/>
          </w:tcPr>
          <w:p w14:paraId="3EF26CEB" w14:textId="77777777" w:rsidR="009577D6" w:rsidRPr="0004337A" w:rsidRDefault="009577D6" w:rsidP="00286115">
            <w:pPr>
              <w:rPr>
                <w:rFonts w:ascii="Arial" w:hAnsi="Arial" w:cs="Arial"/>
                <w:sz w:val="26"/>
                <w:szCs w:val="26"/>
              </w:rPr>
            </w:pPr>
          </w:p>
        </w:tc>
        <w:tc>
          <w:tcPr>
            <w:tcW w:w="2124" w:type="dxa"/>
            <w:tcBorders>
              <w:top w:val="single" w:sz="4" w:space="0" w:color="333333"/>
              <w:left w:val="single" w:sz="4" w:space="0" w:color="333333"/>
              <w:bottom w:val="single" w:sz="4" w:space="0" w:color="333333"/>
              <w:right w:val="single" w:sz="4" w:space="0" w:color="333333"/>
            </w:tcBorders>
            <w:shd w:val="clear" w:color="auto" w:fill="auto"/>
          </w:tcPr>
          <w:p w14:paraId="7549506E" w14:textId="77777777" w:rsidR="009577D6" w:rsidRPr="0004337A" w:rsidRDefault="009577D6" w:rsidP="00286115">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tcPr>
          <w:p w14:paraId="189F7CBB" w14:textId="77777777" w:rsidR="009577D6" w:rsidRPr="0004337A" w:rsidRDefault="009577D6" w:rsidP="00286115">
            <w:pPr>
              <w:rPr>
                <w:rFonts w:ascii="Arial" w:hAnsi="Arial" w:cs="Arial"/>
                <w:sz w:val="26"/>
                <w:szCs w:val="26"/>
              </w:rPr>
            </w:pPr>
          </w:p>
        </w:tc>
        <w:tc>
          <w:tcPr>
            <w:tcW w:w="1730" w:type="dxa"/>
            <w:tcBorders>
              <w:top w:val="single" w:sz="4" w:space="0" w:color="333333"/>
              <w:left w:val="single" w:sz="4" w:space="0" w:color="333333"/>
              <w:bottom w:val="single" w:sz="4" w:space="0" w:color="333333"/>
              <w:right w:val="single" w:sz="4" w:space="0" w:color="333333"/>
            </w:tcBorders>
            <w:shd w:val="clear" w:color="auto" w:fill="auto"/>
          </w:tcPr>
          <w:p w14:paraId="3980D3A5" w14:textId="77777777" w:rsidR="009577D6" w:rsidRPr="0004337A" w:rsidRDefault="009577D6" w:rsidP="00286115">
            <w:pPr>
              <w:rPr>
                <w:rFonts w:ascii="Arial" w:hAnsi="Arial" w:cs="Arial"/>
                <w:sz w:val="26"/>
                <w:szCs w:val="26"/>
              </w:rPr>
            </w:pPr>
          </w:p>
        </w:tc>
      </w:tr>
    </w:tbl>
    <w:bookmarkEnd w:id="0"/>
    <w:p w14:paraId="4ADDD4F7" w14:textId="125E9F1C" w:rsidR="000858D5" w:rsidRPr="009577D6" w:rsidRDefault="00D05574">
      <w:pPr>
        <w:rPr>
          <w:rFonts w:ascii="Arial" w:hAnsi="Arial" w:cs="Arial"/>
          <w:b/>
          <w:sz w:val="26"/>
          <w:szCs w:val="26"/>
        </w:rPr>
      </w:pPr>
      <w:r w:rsidRPr="009577D6">
        <w:rPr>
          <w:rFonts w:ascii="Arial" w:hAnsi="Arial" w:cs="Arial"/>
          <w:b/>
          <w:sz w:val="26"/>
          <w:szCs w:val="26"/>
        </w:rPr>
        <w:t>Table of c</w:t>
      </w:r>
      <w:r w:rsidR="000858D5" w:rsidRPr="009577D6">
        <w:rPr>
          <w:rFonts w:ascii="Arial" w:hAnsi="Arial" w:cs="Arial"/>
          <w:b/>
          <w:sz w:val="26"/>
          <w:szCs w:val="26"/>
        </w:rPr>
        <w:t>ontents</w:t>
      </w:r>
    </w:p>
    <w:p w14:paraId="55088EBA" w14:textId="443F5116" w:rsidR="00407BDB" w:rsidRPr="00407BDB" w:rsidRDefault="00D85E4D" w:rsidP="00F67A1D">
      <w:pPr>
        <w:pStyle w:val="TOC1"/>
        <w:rPr>
          <w:rFonts w:eastAsiaTheme="minorEastAsia"/>
          <w:caps/>
          <w:noProof/>
          <w:sz w:val="22"/>
          <w:szCs w:val="22"/>
          <w:lang w:eastAsia="en-GB"/>
        </w:rPr>
      </w:pPr>
      <w:r w:rsidRPr="00CD393F">
        <w:rPr>
          <w:caps/>
          <w:sz w:val="20"/>
          <w:szCs w:val="28"/>
        </w:rPr>
        <w:fldChar w:fldCharType="begin"/>
      </w:r>
      <w:r w:rsidRPr="00CD393F">
        <w:rPr>
          <w:sz w:val="20"/>
          <w:szCs w:val="28"/>
        </w:rPr>
        <w:instrText xml:space="preserve"> TOC \o "1-3" \h \z \u </w:instrText>
      </w:r>
      <w:r w:rsidRPr="00CD393F">
        <w:rPr>
          <w:caps/>
          <w:sz w:val="20"/>
          <w:szCs w:val="28"/>
        </w:rPr>
        <w:fldChar w:fldCharType="separate"/>
      </w:r>
      <w:hyperlink w:anchor="_Toc54597884" w:history="1">
        <w:r w:rsidR="00407BDB" w:rsidRPr="00407BDB">
          <w:rPr>
            <w:rStyle w:val="Hyperlink"/>
            <w:noProof/>
          </w:rPr>
          <w:t>1</w:t>
        </w:r>
        <w:r w:rsidR="00F67A1D">
          <w:rPr>
            <w:rStyle w:val="Hyperlink"/>
            <w:noProof/>
          </w:rPr>
          <w:t xml:space="preserve">    </w:t>
        </w:r>
        <w:r w:rsidR="00407BDB" w:rsidRPr="00407BDB">
          <w:rPr>
            <w:rStyle w:val="Hyperlink"/>
            <w:noProof/>
          </w:rPr>
          <w:t>Introduction</w:t>
        </w:r>
        <w:r w:rsidR="00407BDB" w:rsidRPr="00407BDB">
          <w:rPr>
            <w:noProof/>
            <w:webHidden/>
          </w:rPr>
          <w:tab/>
        </w:r>
        <w:r w:rsidR="00407BDB" w:rsidRPr="00407BDB">
          <w:rPr>
            <w:noProof/>
            <w:webHidden/>
          </w:rPr>
          <w:fldChar w:fldCharType="begin"/>
        </w:r>
        <w:r w:rsidR="00407BDB" w:rsidRPr="00407BDB">
          <w:rPr>
            <w:noProof/>
            <w:webHidden/>
          </w:rPr>
          <w:instrText xml:space="preserve"> PAGEREF _Toc54597884 \h </w:instrText>
        </w:r>
        <w:r w:rsidR="00407BDB" w:rsidRPr="00407BDB">
          <w:rPr>
            <w:noProof/>
            <w:webHidden/>
          </w:rPr>
        </w:r>
        <w:r w:rsidR="00407BDB" w:rsidRPr="00407BDB">
          <w:rPr>
            <w:noProof/>
            <w:webHidden/>
          </w:rPr>
          <w:fldChar w:fldCharType="separate"/>
        </w:r>
        <w:r w:rsidR="00407BDB" w:rsidRPr="00407BDB">
          <w:rPr>
            <w:noProof/>
            <w:webHidden/>
          </w:rPr>
          <w:t>2</w:t>
        </w:r>
        <w:r w:rsidR="00407BDB" w:rsidRPr="00407BDB">
          <w:rPr>
            <w:noProof/>
            <w:webHidden/>
          </w:rPr>
          <w:fldChar w:fldCharType="end"/>
        </w:r>
      </w:hyperlink>
    </w:p>
    <w:p w14:paraId="4458606B" w14:textId="77777777" w:rsidR="00407BDB" w:rsidRPr="00407BDB" w:rsidRDefault="000A0EF0">
      <w:pPr>
        <w:pStyle w:val="TOC2"/>
        <w:rPr>
          <w:rFonts w:ascii="Arial" w:eastAsiaTheme="minorEastAsia" w:hAnsi="Arial" w:cs="Arial"/>
          <w:b w:val="0"/>
          <w:bCs w:val="0"/>
          <w:noProof/>
          <w:sz w:val="22"/>
          <w:szCs w:val="22"/>
          <w:lang w:eastAsia="en-GB"/>
        </w:rPr>
      </w:pPr>
      <w:hyperlink w:anchor="_Toc54597885" w:history="1">
        <w:r w:rsidR="00407BDB" w:rsidRPr="00407BDB">
          <w:rPr>
            <w:rStyle w:val="Hyperlink"/>
            <w:rFonts w:ascii="Arial" w:hAnsi="Arial" w:cs="Arial"/>
            <w:noProof/>
          </w:rPr>
          <w:t>1.1</w:t>
        </w:r>
        <w:r w:rsidR="00407BDB" w:rsidRPr="00407BDB">
          <w:rPr>
            <w:rFonts w:ascii="Arial" w:eastAsiaTheme="minorEastAsia" w:hAnsi="Arial" w:cs="Arial"/>
            <w:b w:val="0"/>
            <w:bCs w:val="0"/>
            <w:noProof/>
            <w:sz w:val="22"/>
            <w:szCs w:val="22"/>
            <w:lang w:eastAsia="en-GB"/>
          </w:rPr>
          <w:tab/>
        </w:r>
        <w:r w:rsidR="00407BDB" w:rsidRPr="00407BDB">
          <w:rPr>
            <w:rStyle w:val="Hyperlink"/>
            <w:rFonts w:ascii="Arial" w:hAnsi="Arial" w:cs="Arial"/>
            <w:noProof/>
          </w:rPr>
          <w:t>Policy statement</w:t>
        </w:r>
        <w:r w:rsidR="00407BDB" w:rsidRPr="00407BDB">
          <w:rPr>
            <w:rFonts w:ascii="Arial" w:hAnsi="Arial" w:cs="Arial"/>
            <w:noProof/>
            <w:webHidden/>
          </w:rPr>
          <w:tab/>
        </w:r>
        <w:r w:rsidR="00407BDB" w:rsidRPr="00407BDB">
          <w:rPr>
            <w:rFonts w:ascii="Arial" w:hAnsi="Arial" w:cs="Arial"/>
            <w:noProof/>
            <w:webHidden/>
          </w:rPr>
          <w:fldChar w:fldCharType="begin"/>
        </w:r>
        <w:r w:rsidR="00407BDB" w:rsidRPr="00407BDB">
          <w:rPr>
            <w:rFonts w:ascii="Arial" w:hAnsi="Arial" w:cs="Arial"/>
            <w:noProof/>
            <w:webHidden/>
          </w:rPr>
          <w:instrText xml:space="preserve"> PAGEREF _Toc54597885 \h </w:instrText>
        </w:r>
        <w:r w:rsidR="00407BDB" w:rsidRPr="00407BDB">
          <w:rPr>
            <w:rFonts w:ascii="Arial" w:hAnsi="Arial" w:cs="Arial"/>
            <w:noProof/>
            <w:webHidden/>
          </w:rPr>
        </w:r>
        <w:r w:rsidR="00407BDB" w:rsidRPr="00407BDB">
          <w:rPr>
            <w:rFonts w:ascii="Arial" w:hAnsi="Arial" w:cs="Arial"/>
            <w:noProof/>
            <w:webHidden/>
          </w:rPr>
          <w:fldChar w:fldCharType="separate"/>
        </w:r>
        <w:r w:rsidR="00407BDB" w:rsidRPr="00407BDB">
          <w:rPr>
            <w:rFonts w:ascii="Arial" w:hAnsi="Arial" w:cs="Arial"/>
            <w:noProof/>
            <w:webHidden/>
          </w:rPr>
          <w:t>2</w:t>
        </w:r>
        <w:r w:rsidR="00407BDB" w:rsidRPr="00407BDB">
          <w:rPr>
            <w:rFonts w:ascii="Arial" w:hAnsi="Arial" w:cs="Arial"/>
            <w:noProof/>
            <w:webHidden/>
          </w:rPr>
          <w:fldChar w:fldCharType="end"/>
        </w:r>
      </w:hyperlink>
    </w:p>
    <w:p w14:paraId="0D77C376" w14:textId="77777777" w:rsidR="00407BDB" w:rsidRPr="00407BDB" w:rsidRDefault="000A0EF0">
      <w:pPr>
        <w:pStyle w:val="TOC2"/>
        <w:rPr>
          <w:rFonts w:ascii="Arial" w:eastAsiaTheme="minorEastAsia" w:hAnsi="Arial" w:cs="Arial"/>
          <w:b w:val="0"/>
          <w:bCs w:val="0"/>
          <w:noProof/>
          <w:sz w:val="22"/>
          <w:szCs w:val="22"/>
          <w:lang w:eastAsia="en-GB"/>
        </w:rPr>
      </w:pPr>
      <w:hyperlink w:anchor="_Toc54597886" w:history="1">
        <w:r w:rsidR="00407BDB" w:rsidRPr="00407BDB">
          <w:rPr>
            <w:rStyle w:val="Hyperlink"/>
            <w:rFonts w:ascii="Arial" w:hAnsi="Arial" w:cs="Arial"/>
            <w:noProof/>
          </w:rPr>
          <w:t>1.2</w:t>
        </w:r>
        <w:r w:rsidR="00407BDB" w:rsidRPr="00407BDB">
          <w:rPr>
            <w:rFonts w:ascii="Arial" w:eastAsiaTheme="minorEastAsia" w:hAnsi="Arial" w:cs="Arial"/>
            <w:b w:val="0"/>
            <w:bCs w:val="0"/>
            <w:noProof/>
            <w:sz w:val="22"/>
            <w:szCs w:val="22"/>
            <w:lang w:eastAsia="en-GB"/>
          </w:rPr>
          <w:tab/>
        </w:r>
        <w:r w:rsidR="00407BDB" w:rsidRPr="00407BDB">
          <w:rPr>
            <w:rStyle w:val="Hyperlink"/>
            <w:rFonts w:ascii="Arial" w:hAnsi="Arial" w:cs="Arial"/>
            <w:noProof/>
          </w:rPr>
          <w:t>Principles</w:t>
        </w:r>
        <w:r w:rsidR="00407BDB" w:rsidRPr="00407BDB">
          <w:rPr>
            <w:rFonts w:ascii="Arial" w:hAnsi="Arial" w:cs="Arial"/>
            <w:noProof/>
            <w:webHidden/>
          </w:rPr>
          <w:tab/>
        </w:r>
        <w:r w:rsidR="00407BDB" w:rsidRPr="00407BDB">
          <w:rPr>
            <w:rFonts w:ascii="Arial" w:hAnsi="Arial" w:cs="Arial"/>
            <w:noProof/>
            <w:webHidden/>
          </w:rPr>
          <w:fldChar w:fldCharType="begin"/>
        </w:r>
        <w:r w:rsidR="00407BDB" w:rsidRPr="00407BDB">
          <w:rPr>
            <w:rFonts w:ascii="Arial" w:hAnsi="Arial" w:cs="Arial"/>
            <w:noProof/>
            <w:webHidden/>
          </w:rPr>
          <w:instrText xml:space="preserve"> PAGEREF _Toc54597886 \h </w:instrText>
        </w:r>
        <w:r w:rsidR="00407BDB" w:rsidRPr="00407BDB">
          <w:rPr>
            <w:rFonts w:ascii="Arial" w:hAnsi="Arial" w:cs="Arial"/>
            <w:noProof/>
            <w:webHidden/>
          </w:rPr>
        </w:r>
        <w:r w:rsidR="00407BDB" w:rsidRPr="00407BDB">
          <w:rPr>
            <w:rFonts w:ascii="Arial" w:hAnsi="Arial" w:cs="Arial"/>
            <w:noProof/>
            <w:webHidden/>
          </w:rPr>
          <w:fldChar w:fldCharType="separate"/>
        </w:r>
        <w:r w:rsidR="00407BDB" w:rsidRPr="00407BDB">
          <w:rPr>
            <w:rFonts w:ascii="Arial" w:hAnsi="Arial" w:cs="Arial"/>
            <w:noProof/>
            <w:webHidden/>
          </w:rPr>
          <w:t>2</w:t>
        </w:r>
        <w:r w:rsidR="00407BDB" w:rsidRPr="00407BDB">
          <w:rPr>
            <w:rFonts w:ascii="Arial" w:hAnsi="Arial" w:cs="Arial"/>
            <w:noProof/>
            <w:webHidden/>
          </w:rPr>
          <w:fldChar w:fldCharType="end"/>
        </w:r>
      </w:hyperlink>
    </w:p>
    <w:p w14:paraId="4692507F" w14:textId="77777777" w:rsidR="00407BDB" w:rsidRPr="00407BDB" w:rsidRDefault="000A0EF0">
      <w:pPr>
        <w:pStyle w:val="TOC2"/>
        <w:rPr>
          <w:rFonts w:ascii="Arial" w:eastAsiaTheme="minorEastAsia" w:hAnsi="Arial" w:cs="Arial"/>
          <w:b w:val="0"/>
          <w:bCs w:val="0"/>
          <w:noProof/>
          <w:sz w:val="22"/>
          <w:szCs w:val="22"/>
          <w:lang w:eastAsia="en-GB"/>
        </w:rPr>
      </w:pPr>
      <w:hyperlink w:anchor="_Toc54597887" w:history="1">
        <w:r w:rsidR="00407BDB" w:rsidRPr="00407BDB">
          <w:rPr>
            <w:rStyle w:val="Hyperlink"/>
            <w:rFonts w:ascii="Arial" w:hAnsi="Arial" w:cs="Arial"/>
            <w:noProof/>
          </w:rPr>
          <w:t>1.3</w:t>
        </w:r>
        <w:r w:rsidR="00407BDB" w:rsidRPr="00407BDB">
          <w:rPr>
            <w:rFonts w:ascii="Arial" w:eastAsiaTheme="minorEastAsia" w:hAnsi="Arial" w:cs="Arial"/>
            <w:b w:val="0"/>
            <w:bCs w:val="0"/>
            <w:noProof/>
            <w:sz w:val="22"/>
            <w:szCs w:val="22"/>
            <w:lang w:eastAsia="en-GB"/>
          </w:rPr>
          <w:tab/>
        </w:r>
        <w:r w:rsidR="00407BDB" w:rsidRPr="00407BDB">
          <w:rPr>
            <w:rStyle w:val="Hyperlink"/>
            <w:rFonts w:ascii="Arial" w:hAnsi="Arial" w:cs="Arial"/>
            <w:noProof/>
          </w:rPr>
          <w:t>KLOE</w:t>
        </w:r>
        <w:r w:rsidR="00407BDB" w:rsidRPr="00407BDB">
          <w:rPr>
            <w:rFonts w:ascii="Arial" w:hAnsi="Arial" w:cs="Arial"/>
            <w:noProof/>
            <w:webHidden/>
          </w:rPr>
          <w:tab/>
        </w:r>
        <w:r w:rsidR="00407BDB" w:rsidRPr="00407BDB">
          <w:rPr>
            <w:rFonts w:ascii="Arial" w:hAnsi="Arial" w:cs="Arial"/>
            <w:noProof/>
            <w:webHidden/>
          </w:rPr>
          <w:fldChar w:fldCharType="begin"/>
        </w:r>
        <w:r w:rsidR="00407BDB" w:rsidRPr="00407BDB">
          <w:rPr>
            <w:rFonts w:ascii="Arial" w:hAnsi="Arial" w:cs="Arial"/>
            <w:noProof/>
            <w:webHidden/>
          </w:rPr>
          <w:instrText xml:space="preserve"> PAGEREF _Toc54597887 \h </w:instrText>
        </w:r>
        <w:r w:rsidR="00407BDB" w:rsidRPr="00407BDB">
          <w:rPr>
            <w:rFonts w:ascii="Arial" w:hAnsi="Arial" w:cs="Arial"/>
            <w:noProof/>
            <w:webHidden/>
          </w:rPr>
        </w:r>
        <w:r w:rsidR="00407BDB" w:rsidRPr="00407BDB">
          <w:rPr>
            <w:rFonts w:ascii="Arial" w:hAnsi="Arial" w:cs="Arial"/>
            <w:noProof/>
            <w:webHidden/>
          </w:rPr>
          <w:fldChar w:fldCharType="separate"/>
        </w:r>
        <w:r w:rsidR="00407BDB" w:rsidRPr="00407BDB">
          <w:rPr>
            <w:rFonts w:ascii="Arial" w:hAnsi="Arial" w:cs="Arial"/>
            <w:noProof/>
            <w:webHidden/>
          </w:rPr>
          <w:t>3</w:t>
        </w:r>
        <w:r w:rsidR="00407BDB" w:rsidRPr="00407BDB">
          <w:rPr>
            <w:rFonts w:ascii="Arial" w:hAnsi="Arial" w:cs="Arial"/>
            <w:noProof/>
            <w:webHidden/>
          </w:rPr>
          <w:fldChar w:fldCharType="end"/>
        </w:r>
      </w:hyperlink>
    </w:p>
    <w:p w14:paraId="7626EEAD" w14:textId="77777777" w:rsidR="00407BDB" w:rsidRPr="00407BDB" w:rsidRDefault="000A0EF0">
      <w:pPr>
        <w:pStyle w:val="TOC2"/>
        <w:rPr>
          <w:rFonts w:ascii="Arial" w:eastAsiaTheme="minorEastAsia" w:hAnsi="Arial" w:cs="Arial"/>
          <w:b w:val="0"/>
          <w:bCs w:val="0"/>
          <w:noProof/>
          <w:sz w:val="22"/>
          <w:szCs w:val="22"/>
          <w:lang w:eastAsia="en-GB"/>
        </w:rPr>
      </w:pPr>
      <w:hyperlink w:anchor="_Toc54597888" w:history="1">
        <w:r w:rsidR="00407BDB" w:rsidRPr="00407BDB">
          <w:rPr>
            <w:rStyle w:val="Hyperlink"/>
            <w:rFonts w:ascii="Arial" w:hAnsi="Arial" w:cs="Arial"/>
            <w:noProof/>
          </w:rPr>
          <w:t>1.4</w:t>
        </w:r>
        <w:r w:rsidR="00407BDB" w:rsidRPr="00407BDB">
          <w:rPr>
            <w:rFonts w:ascii="Arial" w:eastAsiaTheme="minorEastAsia" w:hAnsi="Arial" w:cs="Arial"/>
            <w:b w:val="0"/>
            <w:bCs w:val="0"/>
            <w:noProof/>
            <w:sz w:val="22"/>
            <w:szCs w:val="22"/>
            <w:lang w:eastAsia="en-GB"/>
          </w:rPr>
          <w:tab/>
        </w:r>
        <w:r w:rsidR="00407BDB" w:rsidRPr="00407BDB">
          <w:rPr>
            <w:rStyle w:val="Hyperlink"/>
            <w:rFonts w:ascii="Arial" w:hAnsi="Arial" w:cs="Arial"/>
            <w:noProof/>
          </w:rPr>
          <w:t>Status</w:t>
        </w:r>
        <w:r w:rsidR="00407BDB" w:rsidRPr="00407BDB">
          <w:rPr>
            <w:rFonts w:ascii="Arial" w:hAnsi="Arial" w:cs="Arial"/>
            <w:noProof/>
            <w:webHidden/>
          </w:rPr>
          <w:tab/>
        </w:r>
        <w:r w:rsidR="00407BDB" w:rsidRPr="00407BDB">
          <w:rPr>
            <w:rFonts w:ascii="Arial" w:hAnsi="Arial" w:cs="Arial"/>
            <w:noProof/>
            <w:webHidden/>
          </w:rPr>
          <w:fldChar w:fldCharType="begin"/>
        </w:r>
        <w:r w:rsidR="00407BDB" w:rsidRPr="00407BDB">
          <w:rPr>
            <w:rFonts w:ascii="Arial" w:hAnsi="Arial" w:cs="Arial"/>
            <w:noProof/>
            <w:webHidden/>
          </w:rPr>
          <w:instrText xml:space="preserve"> PAGEREF _Toc54597888 \h </w:instrText>
        </w:r>
        <w:r w:rsidR="00407BDB" w:rsidRPr="00407BDB">
          <w:rPr>
            <w:rFonts w:ascii="Arial" w:hAnsi="Arial" w:cs="Arial"/>
            <w:noProof/>
            <w:webHidden/>
          </w:rPr>
        </w:r>
        <w:r w:rsidR="00407BDB" w:rsidRPr="00407BDB">
          <w:rPr>
            <w:rFonts w:ascii="Arial" w:hAnsi="Arial" w:cs="Arial"/>
            <w:noProof/>
            <w:webHidden/>
          </w:rPr>
          <w:fldChar w:fldCharType="separate"/>
        </w:r>
        <w:r w:rsidR="00407BDB" w:rsidRPr="00407BDB">
          <w:rPr>
            <w:rFonts w:ascii="Arial" w:hAnsi="Arial" w:cs="Arial"/>
            <w:noProof/>
            <w:webHidden/>
          </w:rPr>
          <w:t>3</w:t>
        </w:r>
        <w:r w:rsidR="00407BDB" w:rsidRPr="00407BDB">
          <w:rPr>
            <w:rFonts w:ascii="Arial" w:hAnsi="Arial" w:cs="Arial"/>
            <w:noProof/>
            <w:webHidden/>
          </w:rPr>
          <w:fldChar w:fldCharType="end"/>
        </w:r>
      </w:hyperlink>
    </w:p>
    <w:p w14:paraId="4E9F5B2F" w14:textId="77777777" w:rsidR="00407BDB" w:rsidRPr="00407BDB" w:rsidRDefault="000A0EF0">
      <w:pPr>
        <w:pStyle w:val="TOC2"/>
        <w:rPr>
          <w:rFonts w:ascii="Arial" w:eastAsiaTheme="minorEastAsia" w:hAnsi="Arial" w:cs="Arial"/>
          <w:b w:val="0"/>
          <w:bCs w:val="0"/>
          <w:noProof/>
          <w:sz w:val="22"/>
          <w:szCs w:val="22"/>
          <w:lang w:eastAsia="en-GB"/>
        </w:rPr>
      </w:pPr>
      <w:hyperlink w:anchor="_Toc54597889" w:history="1">
        <w:r w:rsidR="00407BDB" w:rsidRPr="00407BDB">
          <w:rPr>
            <w:rStyle w:val="Hyperlink"/>
            <w:rFonts w:ascii="Arial" w:hAnsi="Arial" w:cs="Arial"/>
            <w:noProof/>
          </w:rPr>
          <w:t>1.5</w:t>
        </w:r>
        <w:r w:rsidR="00407BDB" w:rsidRPr="00407BDB">
          <w:rPr>
            <w:rFonts w:ascii="Arial" w:eastAsiaTheme="minorEastAsia" w:hAnsi="Arial" w:cs="Arial"/>
            <w:b w:val="0"/>
            <w:bCs w:val="0"/>
            <w:noProof/>
            <w:sz w:val="22"/>
            <w:szCs w:val="22"/>
            <w:lang w:eastAsia="en-GB"/>
          </w:rPr>
          <w:tab/>
        </w:r>
        <w:r w:rsidR="00407BDB" w:rsidRPr="00407BDB">
          <w:rPr>
            <w:rStyle w:val="Hyperlink"/>
            <w:rFonts w:ascii="Arial" w:hAnsi="Arial" w:cs="Arial"/>
            <w:noProof/>
          </w:rPr>
          <w:t>Training and support</w:t>
        </w:r>
        <w:r w:rsidR="00407BDB" w:rsidRPr="00407BDB">
          <w:rPr>
            <w:rFonts w:ascii="Arial" w:hAnsi="Arial" w:cs="Arial"/>
            <w:noProof/>
            <w:webHidden/>
          </w:rPr>
          <w:tab/>
        </w:r>
        <w:r w:rsidR="00407BDB" w:rsidRPr="00407BDB">
          <w:rPr>
            <w:rFonts w:ascii="Arial" w:hAnsi="Arial" w:cs="Arial"/>
            <w:noProof/>
            <w:webHidden/>
          </w:rPr>
          <w:fldChar w:fldCharType="begin"/>
        </w:r>
        <w:r w:rsidR="00407BDB" w:rsidRPr="00407BDB">
          <w:rPr>
            <w:rFonts w:ascii="Arial" w:hAnsi="Arial" w:cs="Arial"/>
            <w:noProof/>
            <w:webHidden/>
          </w:rPr>
          <w:instrText xml:space="preserve"> PAGEREF _Toc54597889 \h </w:instrText>
        </w:r>
        <w:r w:rsidR="00407BDB" w:rsidRPr="00407BDB">
          <w:rPr>
            <w:rFonts w:ascii="Arial" w:hAnsi="Arial" w:cs="Arial"/>
            <w:noProof/>
            <w:webHidden/>
          </w:rPr>
        </w:r>
        <w:r w:rsidR="00407BDB" w:rsidRPr="00407BDB">
          <w:rPr>
            <w:rFonts w:ascii="Arial" w:hAnsi="Arial" w:cs="Arial"/>
            <w:noProof/>
            <w:webHidden/>
          </w:rPr>
          <w:fldChar w:fldCharType="separate"/>
        </w:r>
        <w:r w:rsidR="00407BDB" w:rsidRPr="00407BDB">
          <w:rPr>
            <w:rFonts w:ascii="Arial" w:hAnsi="Arial" w:cs="Arial"/>
            <w:noProof/>
            <w:webHidden/>
          </w:rPr>
          <w:t>4</w:t>
        </w:r>
        <w:r w:rsidR="00407BDB" w:rsidRPr="00407BDB">
          <w:rPr>
            <w:rFonts w:ascii="Arial" w:hAnsi="Arial" w:cs="Arial"/>
            <w:noProof/>
            <w:webHidden/>
          </w:rPr>
          <w:fldChar w:fldCharType="end"/>
        </w:r>
      </w:hyperlink>
    </w:p>
    <w:p w14:paraId="5279E91F" w14:textId="424D5FF8" w:rsidR="00407BDB" w:rsidRPr="00407BDB" w:rsidRDefault="000A0EF0" w:rsidP="00F67A1D">
      <w:pPr>
        <w:pStyle w:val="TOC1"/>
        <w:rPr>
          <w:rFonts w:eastAsiaTheme="minorEastAsia"/>
          <w:caps/>
          <w:noProof/>
          <w:sz w:val="22"/>
          <w:szCs w:val="22"/>
          <w:lang w:eastAsia="en-GB"/>
        </w:rPr>
      </w:pPr>
      <w:hyperlink w:anchor="_Toc54597890" w:history="1">
        <w:r w:rsidR="00407BDB" w:rsidRPr="00407BDB">
          <w:rPr>
            <w:rStyle w:val="Hyperlink"/>
            <w:noProof/>
          </w:rPr>
          <w:t>2</w:t>
        </w:r>
        <w:r w:rsidR="00F67A1D">
          <w:rPr>
            <w:rFonts w:eastAsiaTheme="minorEastAsia"/>
            <w:noProof/>
            <w:sz w:val="22"/>
            <w:szCs w:val="22"/>
            <w:lang w:eastAsia="en-GB"/>
          </w:rPr>
          <w:t xml:space="preserve">    </w:t>
        </w:r>
        <w:r w:rsidR="00407BDB" w:rsidRPr="00407BDB">
          <w:rPr>
            <w:rStyle w:val="Hyperlink"/>
            <w:noProof/>
          </w:rPr>
          <w:t>Scope</w:t>
        </w:r>
        <w:r w:rsidR="00407BDB" w:rsidRPr="00407BDB">
          <w:rPr>
            <w:noProof/>
            <w:webHidden/>
          </w:rPr>
          <w:tab/>
        </w:r>
        <w:r w:rsidR="00407BDB" w:rsidRPr="00407BDB">
          <w:rPr>
            <w:noProof/>
            <w:webHidden/>
          </w:rPr>
          <w:fldChar w:fldCharType="begin"/>
        </w:r>
        <w:r w:rsidR="00407BDB" w:rsidRPr="00407BDB">
          <w:rPr>
            <w:noProof/>
            <w:webHidden/>
          </w:rPr>
          <w:instrText xml:space="preserve"> PAGEREF _Toc54597890 \h </w:instrText>
        </w:r>
        <w:r w:rsidR="00407BDB" w:rsidRPr="00407BDB">
          <w:rPr>
            <w:noProof/>
            <w:webHidden/>
          </w:rPr>
        </w:r>
        <w:r w:rsidR="00407BDB" w:rsidRPr="00407BDB">
          <w:rPr>
            <w:noProof/>
            <w:webHidden/>
          </w:rPr>
          <w:fldChar w:fldCharType="separate"/>
        </w:r>
        <w:r w:rsidR="00407BDB" w:rsidRPr="00407BDB">
          <w:rPr>
            <w:noProof/>
            <w:webHidden/>
          </w:rPr>
          <w:t>4</w:t>
        </w:r>
        <w:r w:rsidR="00407BDB" w:rsidRPr="00407BDB">
          <w:rPr>
            <w:noProof/>
            <w:webHidden/>
          </w:rPr>
          <w:fldChar w:fldCharType="end"/>
        </w:r>
      </w:hyperlink>
    </w:p>
    <w:p w14:paraId="29F13C4E" w14:textId="77777777" w:rsidR="00407BDB" w:rsidRPr="00407BDB" w:rsidRDefault="000A0EF0">
      <w:pPr>
        <w:pStyle w:val="TOC2"/>
        <w:rPr>
          <w:rFonts w:ascii="Arial" w:eastAsiaTheme="minorEastAsia" w:hAnsi="Arial" w:cs="Arial"/>
          <w:b w:val="0"/>
          <w:bCs w:val="0"/>
          <w:noProof/>
          <w:sz w:val="22"/>
          <w:szCs w:val="22"/>
          <w:lang w:eastAsia="en-GB"/>
        </w:rPr>
      </w:pPr>
      <w:hyperlink w:anchor="_Toc54597891" w:history="1">
        <w:r w:rsidR="00407BDB" w:rsidRPr="00407BDB">
          <w:rPr>
            <w:rStyle w:val="Hyperlink"/>
            <w:rFonts w:ascii="Arial" w:hAnsi="Arial" w:cs="Arial"/>
            <w:noProof/>
          </w:rPr>
          <w:t>2.1</w:t>
        </w:r>
        <w:r w:rsidR="00407BDB" w:rsidRPr="00407BDB">
          <w:rPr>
            <w:rFonts w:ascii="Arial" w:eastAsiaTheme="minorEastAsia" w:hAnsi="Arial" w:cs="Arial"/>
            <w:b w:val="0"/>
            <w:bCs w:val="0"/>
            <w:noProof/>
            <w:sz w:val="22"/>
            <w:szCs w:val="22"/>
            <w:lang w:eastAsia="en-GB"/>
          </w:rPr>
          <w:tab/>
        </w:r>
        <w:r w:rsidR="00407BDB" w:rsidRPr="00407BDB">
          <w:rPr>
            <w:rStyle w:val="Hyperlink"/>
            <w:rFonts w:ascii="Arial" w:hAnsi="Arial" w:cs="Arial"/>
            <w:noProof/>
          </w:rPr>
          <w:t>Who it applies to</w:t>
        </w:r>
        <w:r w:rsidR="00407BDB" w:rsidRPr="00407BDB">
          <w:rPr>
            <w:rFonts w:ascii="Arial" w:hAnsi="Arial" w:cs="Arial"/>
            <w:noProof/>
            <w:webHidden/>
          </w:rPr>
          <w:tab/>
        </w:r>
        <w:r w:rsidR="00407BDB" w:rsidRPr="00407BDB">
          <w:rPr>
            <w:rFonts w:ascii="Arial" w:hAnsi="Arial" w:cs="Arial"/>
            <w:noProof/>
            <w:webHidden/>
          </w:rPr>
          <w:fldChar w:fldCharType="begin"/>
        </w:r>
        <w:r w:rsidR="00407BDB" w:rsidRPr="00407BDB">
          <w:rPr>
            <w:rFonts w:ascii="Arial" w:hAnsi="Arial" w:cs="Arial"/>
            <w:noProof/>
            <w:webHidden/>
          </w:rPr>
          <w:instrText xml:space="preserve"> PAGEREF _Toc54597891 \h </w:instrText>
        </w:r>
        <w:r w:rsidR="00407BDB" w:rsidRPr="00407BDB">
          <w:rPr>
            <w:rFonts w:ascii="Arial" w:hAnsi="Arial" w:cs="Arial"/>
            <w:noProof/>
            <w:webHidden/>
          </w:rPr>
        </w:r>
        <w:r w:rsidR="00407BDB" w:rsidRPr="00407BDB">
          <w:rPr>
            <w:rFonts w:ascii="Arial" w:hAnsi="Arial" w:cs="Arial"/>
            <w:noProof/>
            <w:webHidden/>
          </w:rPr>
          <w:fldChar w:fldCharType="separate"/>
        </w:r>
        <w:r w:rsidR="00407BDB" w:rsidRPr="00407BDB">
          <w:rPr>
            <w:rFonts w:ascii="Arial" w:hAnsi="Arial" w:cs="Arial"/>
            <w:noProof/>
            <w:webHidden/>
          </w:rPr>
          <w:t>4</w:t>
        </w:r>
        <w:r w:rsidR="00407BDB" w:rsidRPr="00407BDB">
          <w:rPr>
            <w:rFonts w:ascii="Arial" w:hAnsi="Arial" w:cs="Arial"/>
            <w:noProof/>
            <w:webHidden/>
          </w:rPr>
          <w:fldChar w:fldCharType="end"/>
        </w:r>
      </w:hyperlink>
    </w:p>
    <w:p w14:paraId="26A34159" w14:textId="77777777" w:rsidR="00407BDB" w:rsidRPr="00407BDB" w:rsidRDefault="000A0EF0">
      <w:pPr>
        <w:pStyle w:val="TOC2"/>
        <w:rPr>
          <w:rFonts w:ascii="Arial" w:eastAsiaTheme="minorEastAsia" w:hAnsi="Arial" w:cs="Arial"/>
          <w:b w:val="0"/>
          <w:bCs w:val="0"/>
          <w:noProof/>
          <w:sz w:val="22"/>
          <w:szCs w:val="22"/>
          <w:lang w:eastAsia="en-GB"/>
        </w:rPr>
      </w:pPr>
      <w:hyperlink w:anchor="_Toc54597892" w:history="1">
        <w:r w:rsidR="00407BDB" w:rsidRPr="00407BDB">
          <w:rPr>
            <w:rStyle w:val="Hyperlink"/>
            <w:rFonts w:ascii="Arial" w:hAnsi="Arial" w:cs="Arial"/>
            <w:noProof/>
          </w:rPr>
          <w:t>2.2</w:t>
        </w:r>
        <w:r w:rsidR="00407BDB" w:rsidRPr="00407BDB">
          <w:rPr>
            <w:rFonts w:ascii="Arial" w:eastAsiaTheme="minorEastAsia" w:hAnsi="Arial" w:cs="Arial"/>
            <w:b w:val="0"/>
            <w:bCs w:val="0"/>
            <w:noProof/>
            <w:sz w:val="22"/>
            <w:szCs w:val="22"/>
            <w:lang w:eastAsia="en-GB"/>
          </w:rPr>
          <w:tab/>
        </w:r>
        <w:r w:rsidR="00407BDB" w:rsidRPr="00407BDB">
          <w:rPr>
            <w:rStyle w:val="Hyperlink"/>
            <w:rFonts w:ascii="Arial" w:hAnsi="Arial" w:cs="Arial"/>
            <w:noProof/>
          </w:rPr>
          <w:t>Why and how it applies to them</w:t>
        </w:r>
        <w:r w:rsidR="00407BDB" w:rsidRPr="00407BDB">
          <w:rPr>
            <w:rFonts w:ascii="Arial" w:hAnsi="Arial" w:cs="Arial"/>
            <w:noProof/>
            <w:webHidden/>
          </w:rPr>
          <w:tab/>
        </w:r>
        <w:r w:rsidR="00407BDB" w:rsidRPr="00407BDB">
          <w:rPr>
            <w:rFonts w:ascii="Arial" w:hAnsi="Arial" w:cs="Arial"/>
            <w:noProof/>
            <w:webHidden/>
          </w:rPr>
          <w:fldChar w:fldCharType="begin"/>
        </w:r>
        <w:r w:rsidR="00407BDB" w:rsidRPr="00407BDB">
          <w:rPr>
            <w:rFonts w:ascii="Arial" w:hAnsi="Arial" w:cs="Arial"/>
            <w:noProof/>
            <w:webHidden/>
          </w:rPr>
          <w:instrText xml:space="preserve"> PAGEREF _Toc54597892 \h </w:instrText>
        </w:r>
        <w:r w:rsidR="00407BDB" w:rsidRPr="00407BDB">
          <w:rPr>
            <w:rFonts w:ascii="Arial" w:hAnsi="Arial" w:cs="Arial"/>
            <w:noProof/>
            <w:webHidden/>
          </w:rPr>
        </w:r>
        <w:r w:rsidR="00407BDB" w:rsidRPr="00407BDB">
          <w:rPr>
            <w:rFonts w:ascii="Arial" w:hAnsi="Arial" w:cs="Arial"/>
            <w:noProof/>
            <w:webHidden/>
          </w:rPr>
          <w:fldChar w:fldCharType="separate"/>
        </w:r>
        <w:r w:rsidR="00407BDB" w:rsidRPr="00407BDB">
          <w:rPr>
            <w:rFonts w:ascii="Arial" w:hAnsi="Arial" w:cs="Arial"/>
            <w:noProof/>
            <w:webHidden/>
          </w:rPr>
          <w:t>4</w:t>
        </w:r>
        <w:r w:rsidR="00407BDB" w:rsidRPr="00407BDB">
          <w:rPr>
            <w:rFonts w:ascii="Arial" w:hAnsi="Arial" w:cs="Arial"/>
            <w:noProof/>
            <w:webHidden/>
          </w:rPr>
          <w:fldChar w:fldCharType="end"/>
        </w:r>
      </w:hyperlink>
    </w:p>
    <w:p w14:paraId="600EB1F8" w14:textId="29849020" w:rsidR="00407BDB" w:rsidRPr="00407BDB" w:rsidRDefault="000A0EF0" w:rsidP="00F67A1D">
      <w:pPr>
        <w:pStyle w:val="TOC1"/>
        <w:rPr>
          <w:rFonts w:eastAsiaTheme="minorEastAsia"/>
          <w:caps/>
          <w:noProof/>
          <w:sz w:val="22"/>
          <w:szCs w:val="22"/>
          <w:lang w:eastAsia="en-GB"/>
        </w:rPr>
      </w:pPr>
      <w:hyperlink w:anchor="_Toc54597893" w:history="1">
        <w:r w:rsidR="00407BDB" w:rsidRPr="00407BDB">
          <w:rPr>
            <w:rStyle w:val="Hyperlink"/>
            <w:noProof/>
          </w:rPr>
          <w:t>3</w:t>
        </w:r>
        <w:r w:rsidR="00F67A1D">
          <w:rPr>
            <w:rFonts w:eastAsiaTheme="minorEastAsia"/>
            <w:noProof/>
            <w:sz w:val="22"/>
            <w:szCs w:val="22"/>
            <w:lang w:eastAsia="en-GB"/>
          </w:rPr>
          <w:t xml:space="preserve">    </w:t>
        </w:r>
        <w:r w:rsidR="00407BDB" w:rsidRPr="00407BDB">
          <w:rPr>
            <w:rStyle w:val="Hyperlink"/>
            <w:noProof/>
          </w:rPr>
          <w:t>Patient Participation Group overview</w:t>
        </w:r>
        <w:r w:rsidR="00407BDB" w:rsidRPr="00407BDB">
          <w:rPr>
            <w:noProof/>
            <w:webHidden/>
          </w:rPr>
          <w:tab/>
        </w:r>
        <w:r w:rsidR="00407BDB" w:rsidRPr="00407BDB">
          <w:rPr>
            <w:noProof/>
            <w:webHidden/>
          </w:rPr>
          <w:fldChar w:fldCharType="begin"/>
        </w:r>
        <w:r w:rsidR="00407BDB" w:rsidRPr="00407BDB">
          <w:rPr>
            <w:noProof/>
            <w:webHidden/>
          </w:rPr>
          <w:instrText xml:space="preserve"> PAGEREF _Toc54597893 \h </w:instrText>
        </w:r>
        <w:r w:rsidR="00407BDB" w:rsidRPr="00407BDB">
          <w:rPr>
            <w:noProof/>
            <w:webHidden/>
          </w:rPr>
        </w:r>
        <w:r w:rsidR="00407BDB" w:rsidRPr="00407BDB">
          <w:rPr>
            <w:noProof/>
            <w:webHidden/>
          </w:rPr>
          <w:fldChar w:fldCharType="separate"/>
        </w:r>
        <w:r w:rsidR="00407BDB" w:rsidRPr="00407BDB">
          <w:rPr>
            <w:noProof/>
            <w:webHidden/>
          </w:rPr>
          <w:t>4</w:t>
        </w:r>
        <w:r w:rsidR="00407BDB" w:rsidRPr="00407BDB">
          <w:rPr>
            <w:noProof/>
            <w:webHidden/>
          </w:rPr>
          <w:fldChar w:fldCharType="end"/>
        </w:r>
      </w:hyperlink>
    </w:p>
    <w:p w14:paraId="2ECE719A" w14:textId="77777777" w:rsidR="00407BDB" w:rsidRPr="00407BDB" w:rsidRDefault="000A0EF0">
      <w:pPr>
        <w:pStyle w:val="TOC2"/>
        <w:rPr>
          <w:rFonts w:ascii="Arial" w:eastAsiaTheme="minorEastAsia" w:hAnsi="Arial" w:cs="Arial"/>
          <w:b w:val="0"/>
          <w:bCs w:val="0"/>
          <w:noProof/>
          <w:sz w:val="22"/>
          <w:szCs w:val="22"/>
          <w:lang w:eastAsia="en-GB"/>
        </w:rPr>
      </w:pPr>
      <w:hyperlink w:anchor="_Toc54597894" w:history="1">
        <w:r w:rsidR="00407BDB" w:rsidRPr="00407BDB">
          <w:rPr>
            <w:rStyle w:val="Hyperlink"/>
            <w:rFonts w:ascii="Arial" w:hAnsi="Arial" w:cs="Arial"/>
            <w:noProof/>
          </w:rPr>
          <w:t>3.1</w:t>
        </w:r>
        <w:r w:rsidR="00407BDB" w:rsidRPr="00407BDB">
          <w:rPr>
            <w:rFonts w:ascii="Arial" w:eastAsiaTheme="minorEastAsia" w:hAnsi="Arial" w:cs="Arial"/>
            <w:b w:val="0"/>
            <w:bCs w:val="0"/>
            <w:noProof/>
            <w:sz w:val="22"/>
            <w:szCs w:val="22"/>
            <w:lang w:eastAsia="en-GB"/>
          </w:rPr>
          <w:tab/>
        </w:r>
        <w:r w:rsidR="00407BDB" w:rsidRPr="00407BDB">
          <w:rPr>
            <w:rStyle w:val="Hyperlink"/>
            <w:rFonts w:ascii="Arial" w:hAnsi="Arial" w:cs="Arial"/>
            <w:noProof/>
          </w:rPr>
          <w:t>The role of the PPG</w:t>
        </w:r>
        <w:r w:rsidR="00407BDB" w:rsidRPr="00407BDB">
          <w:rPr>
            <w:rFonts w:ascii="Arial" w:hAnsi="Arial" w:cs="Arial"/>
            <w:noProof/>
            <w:webHidden/>
          </w:rPr>
          <w:tab/>
        </w:r>
        <w:r w:rsidR="00407BDB" w:rsidRPr="00407BDB">
          <w:rPr>
            <w:rFonts w:ascii="Arial" w:hAnsi="Arial" w:cs="Arial"/>
            <w:noProof/>
            <w:webHidden/>
          </w:rPr>
          <w:fldChar w:fldCharType="begin"/>
        </w:r>
        <w:r w:rsidR="00407BDB" w:rsidRPr="00407BDB">
          <w:rPr>
            <w:rFonts w:ascii="Arial" w:hAnsi="Arial" w:cs="Arial"/>
            <w:noProof/>
            <w:webHidden/>
          </w:rPr>
          <w:instrText xml:space="preserve"> PAGEREF _Toc54597894 \h </w:instrText>
        </w:r>
        <w:r w:rsidR="00407BDB" w:rsidRPr="00407BDB">
          <w:rPr>
            <w:rFonts w:ascii="Arial" w:hAnsi="Arial" w:cs="Arial"/>
            <w:noProof/>
            <w:webHidden/>
          </w:rPr>
        </w:r>
        <w:r w:rsidR="00407BDB" w:rsidRPr="00407BDB">
          <w:rPr>
            <w:rFonts w:ascii="Arial" w:hAnsi="Arial" w:cs="Arial"/>
            <w:noProof/>
            <w:webHidden/>
          </w:rPr>
          <w:fldChar w:fldCharType="separate"/>
        </w:r>
        <w:r w:rsidR="00407BDB" w:rsidRPr="00407BDB">
          <w:rPr>
            <w:rFonts w:ascii="Arial" w:hAnsi="Arial" w:cs="Arial"/>
            <w:noProof/>
            <w:webHidden/>
          </w:rPr>
          <w:t>4</w:t>
        </w:r>
        <w:r w:rsidR="00407BDB" w:rsidRPr="00407BDB">
          <w:rPr>
            <w:rFonts w:ascii="Arial" w:hAnsi="Arial" w:cs="Arial"/>
            <w:noProof/>
            <w:webHidden/>
          </w:rPr>
          <w:fldChar w:fldCharType="end"/>
        </w:r>
      </w:hyperlink>
    </w:p>
    <w:p w14:paraId="40E8FA1C" w14:textId="77777777" w:rsidR="00407BDB" w:rsidRPr="00407BDB" w:rsidRDefault="000A0EF0">
      <w:pPr>
        <w:pStyle w:val="TOC2"/>
        <w:rPr>
          <w:rFonts w:ascii="Arial" w:eastAsiaTheme="minorEastAsia" w:hAnsi="Arial" w:cs="Arial"/>
          <w:b w:val="0"/>
          <w:bCs w:val="0"/>
          <w:noProof/>
          <w:sz w:val="22"/>
          <w:szCs w:val="22"/>
          <w:lang w:eastAsia="en-GB"/>
        </w:rPr>
      </w:pPr>
      <w:hyperlink w:anchor="_Toc54597895" w:history="1">
        <w:r w:rsidR="00407BDB" w:rsidRPr="00407BDB">
          <w:rPr>
            <w:rStyle w:val="Hyperlink"/>
            <w:rFonts w:ascii="Arial" w:hAnsi="Arial" w:cs="Arial"/>
            <w:noProof/>
          </w:rPr>
          <w:t>3.2</w:t>
        </w:r>
        <w:r w:rsidR="00407BDB" w:rsidRPr="00407BDB">
          <w:rPr>
            <w:rFonts w:ascii="Arial" w:eastAsiaTheme="minorEastAsia" w:hAnsi="Arial" w:cs="Arial"/>
            <w:b w:val="0"/>
            <w:bCs w:val="0"/>
            <w:noProof/>
            <w:sz w:val="22"/>
            <w:szCs w:val="22"/>
            <w:lang w:eastAsia="en-GB"/>
          </w:rPr>
          <w:tab/>
        </w:r>
        <w:r w:rsidR="00407BDB" w:rsidRPr="00407BDB">
          <w:rPr>
            <w:rStyle w:val="Hyperlink"/>
            <w:rFonts w:ascii="Arial" w:hAnsi="Arial" w:cs="Arial"/>
            <w:noProof/>
          </w:rPr>
          <w:t>The structure of the PPG</w:t>
        </w:r>
        <w:r w:rsidR="00407BDB" w:rsidRPr="00407BDB">
          <w:rPr>
            <w:rFonts w:ascii="Arial" w:hAnsi="Arial" w:cs="Arial"/>
            <w:noProof/>
            <w:webHidden/>
          </w:rPr>
          <w:tab/>
        </w:r>
        <w:r w:rsidR="00407BDB" w:rsidRPr="00407BDB">
          <w:rPr>
            <w:rFonts w:ascii="Arial" w:hAnsi="Arial" w:cs="Arial"/>
            <w:noProof/>
            <w:webHidden/>
          </w:rPr>
          <w:fldChar w:fldCharType="begin"/>
        </w:r>
        <w:r w:rsidR="00407BDB" w:rsidRPr="00407BDB">
          <w:rPr>
            <w:rFonts w:ascii="Arial" w:hAnsi="Arial" w:cs="Arial"/>
            <w:noProof/>
            <w:webHidden/>
          </w:rPr>
          <w:instrText xml:space="preserve"> PAGEREF _Toc54597895 \h </w:instrText>
        </w:r>
        <w:r w:rsidR="00407BDB" w:rsidRPr="00407BDB">
          <w:rPr>
            <w:rFonts w:ascii="Arial" w:hAnsi="Arial" w:cs="Arial"/>
            <w:noProof/>
            <w:webHidden/>
          </w:rPr>
        </w:r>
        <w:r w:rsidR="00407BDB" w:rsidRPr="00407BDB">
          <w:rPr>
            <w:rFonts w:ascii="Arial" w:hAnsi="Arial" w:cs="Arial"/>
            <w:noProof/>
            <w:webHidden/>
          </w:rPr>
          <w:fldChar w:fldCharType="separate"/>
        </w:r>
        <w:r w:rsidR="00407BDB" w:rsidRPr="00407BDB">
          <w:rPr>
            <w:rFonts w:ascii="Arial" w:hAnsi="Arial" w:cs="Arial"/>
            <w:noProof/>
            <w:webHidden/>
          </w:rPr>
          <w:t>5</w:t>
        </w:r>
        <w:r w:rsidR="00407BDB" w:rsidRPr="00407BDB">
          <w:rPr>
            <w:rFonts w:ascii="Arial" w:hAnsi="Arial" w:cs="Arial"/>
            <w:noProof/>
            <w:webHidden/>
          </w:rPr>
          <w:fldChar w:fldCharType="end"/>
        </w:r>
      </w:hyperlink>
    </w:p>
    <w:p w14:paraId="44CFE3DB" w14:textId="77777777" w:rsidR="00407BDB" w:rsidRPr="00407BDB" w:rsidRDefault="000A0EF0">
      <w:pPr>
        <w:pStyle w:val="TOC2"/>
        <w:rPr>
          <w:rFonts w:ascii="Arial" w:eastAsiaTheme="minorEastAsia" w:hAnsi="Arial" w:cs="Arial"/>
          <w:b w:val="0"/>
          <w:bCs w:val="0"/>
          <w:noProof/>
          <w:sz w:val="22"/>
          <w:szCs w:val="22"/>
          <w:lang w:eastAsia="en-GB"/>
        </w:rPr>
      </w:pPr>
      <w:hyperlink w:anchor="_Toc54597896" w:history="1">
        <w:r w:rsidR="00407BDB" w:rsidRPr="00407BDB">
          <w:rPr>
            <w:rStyle w:val="Hyperlink"/>
            <w:rFonts w:ascii="Arial" w:hAnsi="Arial" w:cs="Arial"/>
            <w:noProof/>
          </w:rPr>
          <w:t>3.3</w:t>
        </w:r>
        <w:r w:rsidR="00407BDB" w:rsidRPr="00407BDB">
          <w:rPr>
            <w:rFonts w:ascii="Arial" w:eastAsiaTheme="minorEastAsia" w:hAnsi="Arial" w:cs="Arial"/>
            <w:b w:val="0"/>
            <w:bCs w:val="0"/>
            <w:noProof/>
            <w:sz w:val="22"/>
            <w:szCs w:val="22"/>
            <w:lang w:eastAsia="en-GB"/>
          </w:rPr>
          <w:tab/>
        </w:r>
        <w:r w:rsidR="00407BDB" w:rsidRPr="00407BDB">
          <w:rPr>
            <w:rStyle w:val="Hyperlink"/>
            <w:rFonts w:ascii="Arial" w:hAnsi="Arial" w:cs="Arial"/>
            <w:noProof/>
          </w:rPr>
          <w:t>PPG membership</w:t>
        </w:r>
        <w:r w:rsidR="00407BDB" w:rsidRPr="00407BDB">
          <w:rPr>
            <w:rFonts w:ascii="Arial" w:hAnsi="Arial" w:cs="Arial"/>
            <w:noProof/>
            <w:webHidden/>
          </w:rPr>
          <w:tab/>
        </w:r>
        <w:r w:rsidR="00407BDB" w:rsidRPr="00407BDB">
          <w:rPr>
            <w:rFonts w:ascii="Arial" w:hAnsi="Arial" w:cs="Arial"/>
            <w:noProof/>
            <w:webHidden/>
          </w:rPr>
          <w:fldChar w:fldCharType="begin"/>
        </w:r>
        <w:r w:rsidR="00407BDB" w:rsidRPr="00407BDB">
          <w:rPr>
            <w:rFonts w:ascii="Arial" w:hAnsi="Arial" w:cs="Arial"/>
            <w:noProof/>
            <w:webHidden/>
          </w:rPr>
          <w:instrText xml:space="preserve"> PAGEREF _Toc54597896 \h </w:instrText>
        </w:r>
        <w:r w:rsidR="00407BDB" w:rsidRPr="00407BDB">
          <w:rPr>
            <w:rFonts w:ascii="Arial" w:hAnsi="Arial" w:cs="Arial"/>
            <w:noProof/>
            <w:webHidden/>
          </w:rPr>
        </w:r>
        <w:r w:rsidR="00407BDB" w:rsidRPr="00407BDB">
          <w:rPr>
            <w:rFonts w:ascii="Arial" w:hAnsi="Arial" w:cs="Arial"/>
            <w:noProof/>
            <w:webHidden/>
          </w:rPr>
          <w:fldChar w:fldCharType="separate"/>
        </w:r>
        <w:r w:rsidR="00407BDB" w:rsidRPr="00407BDB">
          <w:rPr>
            <w:rFonts w:ascii="Arial" w:hAnsi="Arial" w:cs="Arial"/>
            <w:noProof/>
            <w:webHidden/>
          </w:rPr>
          <w:t>5</w:t>
        </w:r>
        <w:r w:rsidR="00407BDB" w:rsidRPr="00407BDB">
          <w:rPr>
            <w:rFonts w:ascii="Arial" w:hAnsi="Arial" w:cs="Arial"/>
            <w:noProof/>
            <w:webHidden/>
          </w:rPr>
          <w:fldChar w:fldCharType="end"/>
        </w:r>
      </w:hyperlink>
    </w:p>
    <w:p w14:paraId="766520AC" w14:textId="37F61BF8" w:rsidR="00407BDB" w:rsidRPr="00407BDB" w:rsidRDefault="000A0EF0">
      <w:pPr>
        <w:pStyle w:val="TOC2"/>
        <w:rPr>
          <w:rFonts w:ascii="Arial" w:eastAsiaTheme="minorEastAsia" w:hAnsi="Arial" w:cs="Arial"/>
          <w:b w:val="0"/>
          <w:bCs w:val="0"/>
          <w:noProof/>
          <w:sz w:val="22"/>
          <w:szCs w:val="22"/>
          <w:lang w:eastAsia="en-GB"/>
        </w:rPr>
      </w:pPr>
      <w:hyperlink w:anchor="_Toc54597897" w:history="1">
        <w:r w:rsidR="00407BDB" w:rsidRPr="00407BDB">
          <w:rPr>
            <w:rStyle w:val="Hyperlink"/>
            <w:rFonts w:ascii="Arial" w:hAnsi="Arial" w:cs="Arial"/>
            <w:noProof/>
          </w:rPr>
          <w:t>3.4</w:t>
        </w:r>
        <w:r w:rsidR="00407BDB" w:rsidRPr="00407BDB">
          <w:rPr>
            <w:rFonts w:ascii="Arial" w:eastAsiaTheme="minorEastAsia" w:hAnsi="Arial" w:cs="Arial"/>
            <w:b w:val="0"/>
            <w:bCs w:val="0"/>
            <w:noProof/>
            <w:sz w:val="22"/>
            <w:szCs w:val="22"/>
            <w:lang w:eastAsia="en-GB"/>
          </w:rPr>
          <w:tab/>
        </w:r>
        <w:r w:rsidR="00407BDB" w:rsidRPr="00407BDB">
          <w:rPr>
            <w:rStyle w:val="Hyperlink"/>
            <w:rFonts w:ascii="Arial" w:hAnsi="Arial" w:cs="Arial"/>
            <w:noProof/>
          </w:rPr>
          <w:t>Role of PPG members</w:t>
        </w:r>
        <w:r w:rsidR="00407BDB" w:rsidRPr="00407BDB">
          <w:rPr>
            <w:rFonts w:ascii="Arial" w:hAnsi="Arial" w:cs="Arial"/>
            <w:noProof/>
            <w:webHidden/>
          </w:rPr>
          <w:tab/>
        </w:r>
        <w:r>
          <w:rPr>
            <w:rFonts w:ascii="Arial" w:hAnsi="Arial" w:cs="Arial"/>
            <w:noProof/>
            <w:webHidden/>
          </w:rPr>
          <w:t>5</w:t>
        </w:r>
      </w:hyperlink>
    </w:p>
    <w:p w14:paraId="20A357B4" w14:textId="77777777" w:rsidR="00407BDB" w:rsidRPr="00407BDB" w:rsidRDefault="000A0EF0">
      <w:pPr>
        <w:pStyle w:val="TOC2"/>
        <w:rPr>
          <w:rFonts w:ascii="Arial" w:eastAsiaTheme="minorEastAsia" w:hAnsi="Arial" w:cs="Arial"/>
          <w:b w:val="0"/>
          <w:bCs w:val="0"/>
          <w:noProof/>
          <w:sz w:val="22"/>
          <w:szCs w:val="22"/>
          <w:lang w:eastAsia="en-GB"/>
        </w:rPr>
      </w:pPr>
      <w:hyperlink w:anchor="_Toc54597898" w:history="1">
        <w:r w:rsidR="00407BDB" w:rsidRPr="00407BDB">
          <w:rPr>
            <w:rStyle w:val="Hyperlink"/>
            <w:rFonts w:ascii="Arial" w:hAnsi="Arial" w:cs="Arial"/>
            <w:noProof/>
          </w:rPr>
          <w:t>3.5</w:t>
        </w:r>
        <w:r w:rsidR="00407BDB" w:rsidRPr="00407BDB">
          <w:rPr>
            <w:rFonts w:ascii="Arial" w:eastAsiaTheme="minorEastAsia" w:hAnsi="Arial" w:cs="Arial"/>
            <w:b w:val="0"/>
            <w:bCs w:val="0"/>
            <w:noProof/>
            <w:sz w:val="22"/>
            <w:szCs w:val="22"/>
            <w:lang w:eastAsia="en-GB"/>
          </w:rPr>
          <w:tab/>
        </w:r>
        <w:r w:rsidR="00407BDB" w:rsidRPr="00407BDB">
          <w:rPr>
            <w:rStyle w:val="Hyperlink"/>
            <w:rFonts w:ascii="Arial" w:hAnsi="Arial" w:cs="Arial"/>
            <w:noProof/>
          </w:rPr>
          <w:t>PPG meetings</w:t>
        </w:r>
        <w:r w:rsidR="00407BDB" w:rsidRPr="00407BDB">
          <w:rPr>
            <w:rFonts w:ascii="Arial" w:hAnsi="Arial" w:cs="Arial"/>
            <w:noProof/>
            <w:webHidden/>
          </w:rPr>
          <w:tab/>
        </w:r>
        <w:r w:rsidR="00407BDB" w:rsidRPr="00407BDB">
          <w:rPr>
            <w:rFonts w:ascii="Arial" w:hAnsi="Arial" w:cs="Arial"/>
            <w:noProof/>
            <w:webHidden/>
          </w:rPr>
          <w:fldChar w:fldCharType="begin"/>
        </w:r>
        <w:r w:rsidR="00407BDB" w:rsidRPr="00407BDB">
          <w:rPr>
            <w:rFonts w:ascii="Arial" w:hAnsi="Arial" w:cs="Arial"/>
            <w:noProof/>
            <w:webHidden/>
          </w:rPr>
          <w:instrText xml:space="preserve"> PAGEREF _Toc54597898 \h </w:instrText>
        </w:r>
        <w:r w:rsidR="00407BDB" w:rsidRPr="00407BDB">
          <w:rPr>
            <w:rFonts w:ascii="Arial" w:hAnsi="Arial" w:cs="Arial"/>
            <w:noProof/>
            <w:webHidden/>
          </w:rPr>
        </w:r>
        <w:r w:rsidR="00407BDB" w:rsidRPr="00407BDB">
          <w:rPr>
            <w:rFonts w:ascii="Arial" w:hAnsi="Arial" w:cs="Arial"/>
            <w:noProof/>
            <w:webHidden/>
          </w:rPr>
          <w:fldChar w:fldCharType="separate"/>
        </w:r>
        <w:r w:rsidR="00407BDB" w:rsidRPr="00407BDB">
          <w:rPr>
            <w:rFonts w:ascii="Arial" w:hAnsi="Arial" w:cs="Arial"/>
            <w:noProof/>
            <w:webHidden/>
          </w:rPr>
          <w:t>6</w:t>
        </w:r>
        <w:r w:rsidR="00407BDB" w:rsidRPr="00407BDB">
          <w:rPr>
            <w:rFonts w:ascii="Arial" w:hAnsi="Arial" w:cs="Arial"/>
            <w:noProof/>
            <w:webHidden/>
          </w:rPr>
          <w:fldChar w:fldCharType="end"/>
        </w:r>
      </w:hyperlink>
    </w:p>
    <w:p w14:paraId="3568598D" w14:textId="77777777" w:rsidR="00407BDB" w:rsidRPr="00407BDB" w:rsidRDefault="000A0EF0">
      <w:pPr>
        <w:pStyle w:val="TOC2"/>
        <w:rPr>
          <w:rFonts w:ascii="Arial" w:eastAsiaTheme="minorEastAsia" w:hAnsi="Arial" w:cs="Arial"/>
          <w:b w:val="0"/>
          <w:bCs w:val="0"/>
          <w:noProof/>
          <w:sz w:val="22"/>
          <w:szCs w:val="22"/>
          <w:lang w:eastAsia="en-GB"/>
        </w:rPr>
      </w:pPr>
      <w:hyperlink w:anchor="_Toc54597899" w:history="1">
        <w:r w:rsidR="00407BDB" w:rsidRPr="00407BDB">
          <w:rPr>
            <w:rStyle w:val="Hyperlink"/>
            <w:rFonts w:ascii="Arial" w:hAnsi="Arial" w:cs="Arial"/>
            <w:noProof/>
          </w:rPr>
          <w:t>3.6</w:t>
        </w:r>
        <w:r w:rsidR="00407BDB" w:rsidRPr="00407BDB">
          <w:rPr>
            <w:rFonts w:ascii="Arial" w:eastAsiaTheme="minorEastAsia" w:hAnsi="Arial" w:cs="Arial"/>
            <w:b w:val="0"/>
            <w:bCs w:val="0"/>
            <w:noProof/>
            <w:sz w:val="22"/>
            <w:szCs w:val="22"/>
            <w:lang w:eastAsia="en-GB"/>
          </w:rPr>
          <w:tab/>
        </w:r>
        <w:r w:rsidR="00407BDB" w:rsidRPr="00407BDB">
          <w:rPr>
            <w:rStyle w:val="Hyperlink"/>
            <w:rFonts w:ascii="Arial" w:hAnsi="Arial" w:cs="Arial"/>
            <w:noProof/>
          </w:rPr>
          <w:t>PPG terms of reference</w:t>
        </w:r>
        <w:r w:rsidR="00407BDB" w:rsidRPr="00407BDB">
          <w:rPr>
            <w:rFonts w:ascii="Arial" w:hAnsi="Arial" w:cs="Arial"/>
            <w:noProof/>
            <w:webHidden/>
          </w:rPr>
          <w:tab/>
        </w:r>
        <w:r w:rsidR="00407BDB" w:rsidRPr="00407BDB">
          <w:rPr>
            <w:rFonts w:ascii="Arial" w:hAnsi="Arial" w:cs="Arial"/>
            <w:noProof/>
            <w:webHidden/>
          </w:rPr>
          <w:fldChar w:fldCharType="begin"/>
        </w:r>
        <w:r w:rsidR="00407BDB" w:rsidRPr="00407BDB">
          <w:rPr>
            <w:rFonts w:ascii="Arial" w:hAnsi="Arial" w:cs="Arial"/>
            <w:noProof/>
            <w:webHidden/>
          </w:rPr>
          <w:instrText xml:space="preserve"> PAGEREF _Toc54597899 \h </w:instrText>
        </w:r>
        <w:r w:rsidR="00407BDB" w:rsidRPr="00407BDB">
          <w:rPr>
            <w:rFonts w:ascii="Arial" w:hAnsi="Arial" w:cs="Arial"/>
            <w:noProof/>
            <w:webHidden/>
          </w:rPr>
        </w:r>
        <w:r w:rsidR="00407BDB" w:rsidRPr="00407BDB">
          <w:rPr>
            <w:rFonts w:ascii="Arial" w:hAnsi="Arial" w:cs="Arial"/>
            <w:noProof/>
            <w:webHidden/>
          </w:rPr>
          <w:fldChar w:fldCharType="separate"/>
        </w:r>
        <w:r w:rsidR="00407BDB" w:rsidRPr="00407BDB">
          <w:rPr>
            <w:rFonts w:ascii="Arial" w:hAnsi="Arial" w:cs="Arial"/>
            <w:noProof/>
            <w:webHidden/>
          </w:rPr>
          <w:t>7</w:t>
        </w:r>
        <w:r w:rsidR="00407BDB" w:rsidRPr="00407BDB">
          <w:rPr>
            <w:rFonts w:ascii="Arial" w:hAnsi="Arial" w:cs="Arial"/>
            <w:noProof/>
            <w:webHidden/>
          </w:rPr>
          <w:fldChar w:fldCharType="end"/>
        </w:r>
      </w:hyperlink>
    </w:p>
    <w:p w14:paraId="7F4042CC" w14:textId="77777777" w:rsidR="00407BDB" w:rsidRPr="00407BDB" w:rsidRDefault="000A0EF0">
      <w:pPr>
        <w:pStyle w:val="TOC2"/>
        <w:rPr>
          <w:rFonts w:ascii="Arial" w:eastAsiaTheme="minorEastAsia" w:hAnsi="Arial" w:cs="Arial"/>
          <w:b w:val="0"/>
          <w:bCs w:val="0"/>
          <w:noProof/>
          <w:sz w:val="22"/>
          <w:szCs w:val="22"/>
          <w:lang w:eastAsia="en-GB"/>
        </w:rPr>
      </w:pPr>
      <w:hyperlink w:anchor="_Toc54597900" w:history="1">
        <w:r w:rsidR="00407BDB" w:rsidRPr="00407BDB">
          <w:rPr>
            <w:rStyle w:val="Hyperlink"/>
            <w:rFonts w:ascii="Arial" w:hAnsi="Arial" w:cs="Arial"/>
            <w:noProof/>
          </w:rPr>
          <w:t>3.7</w:t>
        </w:r>
        <w:r w:rsidR="00407BDB" w:rsidRPr="00407BDB">
          <w:rPr>
            <w:rFonts w:ascii="Arial" w:eastAsiaTheme="minorEastAsia" w:hAnsi="Arial" w:cs="Arial"/>
            <w:b w:val="0"/>
            <w:bCs w:val="0"/>
            <w:noProof/>
            <w:sz w:val="22"/>
            <w:szCs w:val="22"/>
            <w:lang w:eastAsia="en-GB"/>
          </w:rPr>
          <w:tab/>
        </w:r>
        <w:r w:rsidR="00407BDB" w:rsidRPr="00407BDB">
          <w:rPr>
            <w:rStyle w:val="Hyperlink"/>
            <w:rFonts w:ascii="Arial" w:hAnsi="Arial" w:cs="Arial"/>
            <w:noProof/>
          </w:rPr>
          <w:t>PPG checklist</w:t>
        </w:r>
        <w:r w:rsidR="00407BDB" w:rsidRPr="00407BDB">
          <w:rPr>
            <w:rFonts w:ascii="Arial" w:hAnsi="Arial" w:cs="Arial"/>
            <w:noProof/>
            <w:webHidden/>
          </w:rPr>
          <w:tab/>
        </w:r>
        <w:r w:rsidR="00407BDB" w:rsidRPr="00407BDB">
          <w:rPr>
            <w:rFonts w:ascii="Arial" w:hAnsi="Arial" w:cs="Arial"/>
            <w:noProof/>
            <w:webHidden/>
          </w:rPr>
          <w:fldChar w:fldCharType="begin"/>
        </w:r>
        <w:r w:rsidR="00407BDB" w:rsidRPr="00407BDB">
          <w:rPr>
            <w:rFonts w:ascii="Arial" w:hAnsi="Arial" w:cs="Arial"/>
            <w:noProof/>
            <w:webHidden/>
          </w:rPr>
          <w:instrText xml:space="preserve"> PAGEREF _Toc54597900 \h </w:instrText>
        </w:r>
        <w:r w:rsidR="00407BDB" w:rsidRPr="00407BDB">
          <w:rPr>
            <w:rFonts w:ascii="Arial" w:hAnsi="Arial" w:cs="Arial"/>
            <w:noProof/>
            <w:webHidden/>
          </w:rPr>
        </w:r>
        <w:r w:rsidR="00407BDB" w:rsidRPr="00407BDB">
          <w:rPr>
            <w:rFonts w:ascii="Arial" w:hAnsi="Arial" w:cs="Arial"/>
            <w:noProof/>
            <w:webHidden/>
          </w:rPr>
          <w:fldChar w:fldCharType="separate"/>
        </w:r>
        <w:r w:rsidR="00407BDB" w:rsidRPr="00407BDB">
          <w:rPr>
            <w:rFonts w:ascii="Arial" w:hAnsi="Arial" w:cs="Arial"/>
            <w:noProof/>
            <w:webHidden/>
          </w:rPr>
          <w:t>7</w:t>
        </w:r>
        <w:r w:rsidR="00407BDB" w:rsidRPr="00407BDB">
          <w:rPr>
            <w:rFonts w:ascii="Arial" w:hAnsi="Arial" w:cs="Arial"/>
            <w:noProof/>
            <w:webHidden/>
          </w:rPr>
          <w:fldChar w:fldCharType="end"/>
        </w:r>
      </w:hyperlink>
    </w:p>
    <w:p w14:paraId="5F4F7E60" w14:textId="77777777" w:rsidR="00407BDB" w:rsidRPr="00407BDB" w:rsidRDefault="000A0EF0">
      <w:pPr>
        <w:pStyle w:val="TOC2"/>
        <w:rPr>
          <w:rFonts w:ascii="Arial" w:eastAsiaTheme="minorEastAsia" w:hAnsi="Arial" w:cs="Arial"/>
          <w:b w:val="0"/>
          <w:bCs w:val="0"/>
          <w:noProof/>
          <w:sz w:val="22"/>
          <w:szCs w:val="22"/>
          <w:lang w:eastAsia="en-GB"/>
        </w:rPr>
      </w:pPr>
      <w:hyperlink w:anchor="_Toc54597901" w:history="1">
        <w:r w:rsidR="00407BDB" w:rsidRPr="00407BDB">
          <w:rPr>
            <w:rStyle w:val="Hyperlink"/>
            <w:rFonts w:ascii="Arial" w:hAnsi="Arial" w:cs="Arial"/>
            <w:noProof/>
          </w:rPr>
          <w:t>3.8</w:t>
        </w:r>
        <w:r w:rsidR="00407BDB" w:rsidRPr="00407BDB">
          <w:rPr>
            <w:rFonts w:ascii="Arial" w:eastAsiaTheme="minorEastAsia" w:hAnsi="Arial" w:cs="Arial"/>
            <w:b w:val="0"/>
            <w:bCs w:val="0"/>
            <w:noProof/>
            <w:sz w:val="22"/>
            <w:szCs w:val="22"/>
            <w:lang w:eastAsia="en-GB"/>
          </w:rPr>
          <w:tab/>
        </w:r>
        <w:r w:rsidR="00407BDB" w:rsidRPr="00407BDB">
          <w:rPr>
            <w:rStyle w:val="Hyperlink"/>
            <w:rFonts w:ascii="Arial" w:hAnsi="Arial" w:cs="Arial"/>
            <w:noProof/>
          </w:rPr>
          <w:t>PPG toolkit</w:t>
        </w:r>
        <w:r w:rsidR="00407BDB" w:rsidRPr="00407BDB">
          <w:rPr>
            <w:rFonts w:ascii="Arial" w:hAnsi="Arial" w:cs="Arial"/>
            <w:noProof/>
            <w:webHidden/>
          </w:rPr>
          <w:tab/>
        </w:r>
        <w:r w:rsidR="00407BDB" w:rsidRPr="00407BDB">
          <w:rPr>
            <w:rFonts w:ascii="Arial" w:hAnsi="Arial" w:cs="Arial"/>
            <w:noProof/>
            <w:webHidden/>
          </w:rPr>
          <w:fldChar w:fldCharType="begin"/>
        </w:r>
        <w:r w:rsidR="00407BDB" w:rsidRPr="00407BDB">
          <w:rPr>
            <w:rFonts w:ascii="Arial" w:hAnsi="Arial" w:cs="Arial"/>
            <w:noProof/>
            <w:webHidden/>
          </w:rPr>
          <w:instrText xml:space="preserve"> PAGEREF _Toc54597901 \h </w:instrText>
        </w:r>
        <w:r w:rsidR="00407BDB" w:rsidRPr="00407BDB">
          <w:rPr>
            <w:rFonts w:ascii="Arial" w:hAnsi="Arial" w:cs="Arial"/>
            <w:noProof/>
            <w:webHidden/>
          </w:rPr>
        </w:r>
        <w:r w:rsidR="00407BDB" w:rsidRPr="00407BDB">
          <w:rPr>
            <w:rFonts w:ascii="Arial" w:hAnsi="Arial" w:cs="Arial"/>
            <w:noProof/>
            <w:webHidden/>
          </w:rPr>
          <w:fldChar w:fldCharType="separate"/>
        </w:r>
        <w:r w:rsidR="00407BDB" w:rsidRPr="00407BDB">
          <w:rPr>
            <w:rFonts w:ascii="Arial" w:hAnsi="Arial" w:cs="Arial"/>
            <w:noProof/>
            <w:webHidden/>
          </w:rPr>
          <w:t>7</w:t>
        </w:r>
        <w:r w:rsidR="00407BDB" w:rsidRPr="00407BDB">
          <w:rPr>
            <w:rFonts w:ascii="Arial" w:hAnsi="Arial" w:cs="Arial"/>
            <w:noProof/>
            <w:webHidden/>
          </w:rPr>
          <w:fldChar w:fldCharType="end"/>
        </w:r>
      </w:hyperlink>
    </w:p>
    <w:p w14:paraId="07B002DE" w14:textId="77777777" w:rsidR="00407BDB" w:rsidRPr="00407BDB" w:rsidRDefault="000A0EF0">
      <w:pPr>
        <w:pStyle w:val="TOC2"/>
        <w:rPr>
          <w:rFonts w:ascii="Arial" w:eastAsiaTheme="minorEastAsia" w:hAnsi="Arial" w:cs="Arial"/>
          <w:b w:val="0"/>
          <w:bCs w:val="0"/>
          <w:noProof/>
          <w:sz w:val="22"/>
          <w:szCs w:val="22"/>
          <w:lang w:eastAsia="en-GB"/>
        </w:rPr>
      </w:pPr>
      <w:hyperlink w:anchor="_Toc54597902" w:history="1">
        <w:r w:rsidR="00407BDB" w:rsidRPr="00407BDB">
          <w:rPr>
            <w:rStyle w:val="Hyperlink"/>
            <w:rFonts w:ascii="Arial" w:hAnsi="Arial" w:cs="Arial"/>
            <w:noProof/>
          </w:rPr>
          <w:t>3.9</w:t>
        </w:r>
        <w:r w:rsidR="00407BDB" w:rsidRPr="00407BDB">
          <w:rPr>
            <w:rFonts w:ascii="Arial" w:eastAsiaTheme="minorEastAsia" w:hAnsi="Arial" w:cs="Arial"/>
            <w:b w:val="0"/>
            <w:bCs w:val="0"/>
            <w:noProof/>
            <w:sz w:val="22"/>
            <w:szCs w:val="22"/>
            <w:lang w:eastAsia="en-GB"/>
          </w:rPr>
          <w:tab/>
        </w:r>
        <w:r w:rsidR="00407BDB" w:rsidRPr="00407BDB">
          <w:rPr>
            <w:rStyle w:val="Hyperlink"/>
            <w:rFonts w:ascii="Arial" w:hAnsi="Arial" w:cs="Arial"/>
            <w:noProof/>
          </w:rPr>
          <w:t>Additional resources</w:t>
        </w:r>
        <w:r w:rsidR="00407BDB" w:rsidRPr="00407BDB">
          <w:rPr>
            <w:rFonts w:ascii="Arial" w:hAnsi="Arial" w:cs="Arial"/>
            <w:noProof/>
            <w:webHidden/>
          </w:rPr>
          <w:tab/>
        </w:r>
        <w:r w:rsidR="00407BDB" w:rsidRPr="00407BDB">
          <w:rPr>
            <w:rFonts w:ascii="Arial" w:hAnsi="Arial" w:cs="Arial"/>
            <w:noProof/>
            <w:webHidden/>
          </w:rPr>
          <w:fldChar w:fldCharType="begin"/>
        </w:r>
        <w:r w:rsidR="00407BDB" w:rsidRPr="00407BDB">
          <w:rPr>
            <w:rFonts w:ascii="Arial" w:hAnsi="Arial" w:cs="Arial"/>
            <w:noProof/>
            <w:webHidden/>
          </w:rPr>
          <w:instrText xml:space="preserve"> PAGEREF _Toc54597902 \h </w:instrText>
        </w:r>
        <w:r w:rsidR="00407BDB" w:rsidRPr="00407BDB">
          <w:rPr>
            <w:rFonts w:ascii="Arial" w:hAnsi="Arial" w:cs="Arial"/>
            <w:noProof/>
            <w:webHidden/>
          </w:rPr>
        </w:r>
        <w:r w:rsidR="00407BDB" w:rsidRPr="00407BDB">
          <w:rPr>
            <w:rFonts w:ascii="Arial" w:hAnsi="Arial" w:cs="Arial"/>
            <w:noProof/>
            <w:webHidden/>
          </w:rPr>
          <w:fldChar w:fldCharType="separate"/>
        </w:r>
        <w:r w:rsidR="00407BDB" w:rsidRPr="00407BDB">
          <w:rPr>
            <w:rFonts w:ascii="Arial" w:hAnsi="Arial" w:cs="Arial"/>
            <w:noProof/>
            <w:webHidden/>
          </w:rPr>
          <w:t>7</w:t>
        </w:r>
        <w:r w:rsidR="00407BDB" w:rsidRPr="00407BDB">
          <w:rPr>
            <w:rFonts w:ascii="Arial" w:hAnsi="Arial" w:cs="Arial"/>
            <w:noProof/>
            <w:webHidden/>
          </w:rPr>
          <w:fldChar w:fldCharType="end"/>
        </w:r>
      </w:hyperlink>
    </w:p>
    <w:p w14:paraId="066AB7E6" w14:textId="4C9A5A9E" w:rsidR="00407BDB" w:rsidRPr="00407BDB" w:rsidRDefault="000A0EF0" w:rsidP="00F67A1D">
      <w:pPr>
        <w:pStyle w:val="TOC1"/>
        <w:rPr>
          <w:rFonts w:eastAsiaTheme="minorEastAsia"/>
          <w:caps/>
          <w:noProof/>
          <w:sz w:val="22"/>
          <w:szCs w:val="22"/>
          <w:lang w:eastAsia="en-GB"/>
        </w:rPr>
      </w:pPr>
      <w:hyperlink w:anchor="_Toc54597903" w:history="1">
        <w:r w:rsidR="00407BDB" w:rsidRPr="00407BDB">
          <w:rPr>
            <w:rStyle w:val="Hyperlink"/>
            <w:noProof/>
          </w:rPr>
          <w:t>4</w:t>
        </w:r>
        <w:r w:rsidR="00F67A1D">
          <w:rPr>
            <w:rFonts w:eastAsiaTheme="minorEastAsia"/>
            <w:noProof/>
            <w:sz w:val="22"/>
            <w:szCs w:val="22"/>
            <w:lang w:eastAsia="en-GB"/>
          </w:rPr>
          <w:t xml:space="preserve">    </w:t>
        </w:r>
        <w:r w:rsidR="00407BDB" w:rsidRPr="00407BDB">
          <w:rPr>
            <w:rStyle w:val="Hyperlink"/>
            <w:noProof/>
          </w:rPr>
          <w:t>Summary</w:t>
        </w:r>
        <w:r w:rsidR="00407BDB" w:rsidRPr="00407BDB">
          <w:rPr>
            <w:noProof/>
            <w:webHidden/>
          </w:rPr>
          <w:tab/>
        </w:r>
        <w:r w:rsidR="00E948BA">
          <w:rPr>
            <w:noProof/>
            <w:webHidden/>
          </w:rPr>
          <w:t>7</w:t>
        </w:r>
      </w:hyperlink>
    </w:p>
    <w:p w14:paraId="471D9D57" w14:textId="26438597" w:rsidR="00407BDB" w:rsidRPr="00407BDB" w:rsidRDefault="000A0EF0" w:rsidP="00F67A1D">
      <w:pPr>
        <w:pStyle w:val="TOC1"/>
        <w:rPr>
          <w:rFonts w:eastAsiaTheme="minorEastAsia"/>
          <w:caps/>
          <w:noProof/>
          <w:sz w:val="22"/>
          <w:szCs w:val="22"/>
          <w:lang w:eastAsia="en-GB"/>
        </w:rPr>
      </w:pPr>
      <w:hyperlink w:anchor="_Toc54597904" w:history="1">
        <w:r w:rsidR="00407BDB" w:rsidRPr="00407BDB">
          <w:rPr>
            <w:rStyle w:val="Hyperlink"/>
            <w:noProof/>
          </w:rPr>
          <w:t>A</w:t>
        </w:r>
        <w:r w:rsidR="00EB4EC5" w:rsidRPr="00407BDB">
          <w:rPr>
            <w:rStyle w:val="Hyperlink"/>
            <w:noProof/>
          </w:rPr>
          <w:t>nnex</w:t>
        </w:r>
        <w:r w:rsidR="00407BDB" w:rsidRPr="00407BDB">
          <w:rPr>
            <w:rStyle w:val="Hyperlink"/>
            <w:noProof/>
          </w:rPr>
          <w:t xml:space="preserve"> A </w:t>
        </w:r>
        <w:r w:rsidR="00EB4EC5" w:rsidRPr="00EB4EC5">
          <w:rPr>
            <w:rStyle w:val="Hyperlink"/>
            <w:noProof/>
          </w:rPr>
          <w:t>–</w:t>
        </w:r>
        <w:r w:rsidR="00407BDB" w:rsidRPr="00407BDB">
          <w:rPr>
            <w:rStyle w:val="Hyperlink"/>
            <w:noProof/>
          </w:rPr>
          <w:t xml:space="preserve"> Job descriptions for key members o</w:t>
        </w:r>
        <w:r w:rsidR="00775C64">
          <w:rPr>
            <w:rStyle w:val="Hyperlink"/>
            <w:noProof/>
          </w:rPr>
          <w:t>f the</w:t>
        </w:r>
        <w:r w:rsidR="00407BDB" w:rsidRPr="00407BDB">
          <w:rPr>
            <w:rStyle w:val="Hyperlink"/>
            <w:noProof/>
          </w:rPr>
          <w:t xml:space="preserve"> PPG</w:t>
        </w:r>
        <w:r w:rsidR="00407BDB" w:rsidRPr="00407BDB">
          <w:rPr>
            <w:noProof/>
            <w:webHidden/>
          </w:rPr>
          <w:tab/>
        </w:r>
        <w:r w:rsidR="00E948BA">
          <w:rPr>
            <w:noProof/>
            <w:webHidden/>
          </w:rPr>
          <w:t>8</w:t>
        </w:r>
      </w:hyperlink>
    </w:p>
    <w:p w14:paraId="5629E194" w14:textId="27A28862" w:rsidR="00407BDB" w:rsidRPr="00F67A1D" w:rsidRDefault="00D91C62" w:rsidP="00F67A1D">
      <w:pPr>
        <w:pStyle w:val="TOC1"/>
        <w:rPr>
          <w:rFonts w:eastAsiaTheme="minorEastAsia"/>
          <w:noProof/>
          <w:sz w:val="22"/>
          <w:szCs w:val="22"/>
          <w:lang w:eastAsia="en-GB"/>
        </w:rPr>
      </w:pPr>
      <w:r w:rsidRPr="00F67A1D">
        <w:t>Annex B</w:t>
      </w:r>
      <w:r w:rsidR="00F67A1D" w:rsidRPr="00F67A1D">
        <w:t xml:space="preserve"> - Application to Join PPG</w:t>
      </w:r>
      <w:r w:rsidR="00F67A1D">
        <w:t xml:space="preserve">                                                            </w:t>
      </w:r>
      <w:r w:rsidR="00E948BA">
        <w:t xml:space="preserve"> 12</w:t>
      </w:r>
      <w:r w:rsidR="00F67A1D" w:rsidRPr="00F67A1D">
        <w:tab/>
      </w:r>
    </w:p>
    <w:p w14:paraId="6993C684" w14:textId="35C4AF4B" w:rsidR="00745D49" w:rsidRDefault="00D85E4D" w:rsidP="00DF200A">
      <w:pPr>
        <w:rPr>
          <w:rFonts w:ascii="Arial" w:hAnsi="Arial" w:cs="Arial"/>
          <w:b/>
          <w:bCs/>
          <w:noProof/>
          <w:sz w:val="24"/>
          <w:szCs w:val="24"/>
        </w:rPr>
      </w:pPr>
      <w:r w:rsidRPr="00CD393F">
        <w:rPr>
          <w:rFonts w:ascii="Arial" w:hAnsi="Arial" w:cs="Arial"/>
          <w:sz w:val="20"/>
          <w:szCs w:val="28"/>
        </w:rPr>
        <w:fldChar w:fldCharType="end"/>
      </w:r>
    </w:p>
    <w:p w14:paraId="0A7A51CC" w14:textId="7AEBB9A3" w:rsidR="00DF200A" w:rsidRDefault="00DF200A" w:rsidP="000858D5">
      <w:pPr>
        <w:rPr>
          <w:rFonts w:ascii="Arial" w:hAnsi="Arial" w:cs="Arial"/>
          <w:b/>
          <w:bCs/>
          <w:noProof/>
          <w:sz w:val="24"/>
          <w:szCs w:val="24"/>
        </w:rPr>
      </w:pPr>
      <w:r>
        <w:rPr>
          <w:rFonts w:ascii="Arial" w:hAnsi="Arial" w:cs="Arial"/>
          <w:b/>
          <w:bCs/>
          <w:noProof/>
          <w:sz w:val="24"/>
          <w:szCs w:val="24"/>
        </w:rPr>
        <w:t>Annex C – PPG Confidentiality Agreement &amp; Delaration</w:t>
      </w:r>
      <w:r>
        <w:rPr>
          <w:rFonts w:ascii="Arial" w:hAnsi="Arial" w:cs="Arial"/>
          <w:b/>
          <w:bCs/>
          <w:noProof/>
          <w:sz w:val="24"/>
          <w:szCs w:val="24"/>
        </w:rPr>
        <w:tab/>
        <w:t xml:space="preserve">  </w:t>
      </w:r>
      <w:r>
        <w:rPr>
          <w:rFonts w:ascii="Arial" w:hAnsi="Arial" w:cs="Arial"/>
          <w:b/>
          <w:bCs/>
          <w:noProof/>
          <w:sz w:val="24"/>
          <w:szCs w:val="24"/>
        </w:rPr>
        <w:tab/>
      </w:r>
      <w:r>
        <w:rPr>
          <w:rFonts w:ascii="Arial" w:hAnsi="Arial" w:cs="Arial"/>
          <w:b/>
          <w:bCs/>
          <w:noProof/>
          <w:sz w:val="24"/>
          <w:szCs w:val="24"/>
        </w:rPr>
        <w:tab/>
        <w:t xml:space="preserve"> 14</w:t>
      </w:r>
    </w:p>
    <w:p w14:paraId="5E238853" w14:textId="77777777" w:rsidR="00DF200A" w:rsidRDefault="00DF200A" w:rsidP="000858D5">
      <w:pPr>
        <w:rPr>
          <w:rFonts w:ascii="Arial" w:hAnsi="Arial" w:cs="Arial"/>
          <w:b/>
          <w:bCs/>
          <w:noProof/>
          <w:sz w:val="24"/>
          <w:szCs w:val="24"/>
        </w:rPr>
      </w:pPr>
    </w:p>
    <w:p w14:paraId="70DE9226" w14:textId="13C8647C" w:rsidR="00DF200A" w:rsidRDefault="00DF200A" w:rsidP="000858D5">
      <w:pPr>
        <w:rPr>
          <w:rFonts w:ascii="Arial" w:hAnsi="Arial" w:cs="Arial"/>
          <w:noProof/>
        </w:rPr>
      </w:pPr>
      <w:r>
        <w:rPr>
          <w:rFonts w:ascii="Arial" w:hAnsi="Arial" w:cs="Arial"/>
          <w:b/>
          <w:bCs/>
          <w:noProof/>
          <w:sz w:val="24"/>
          <w:szCs w:val="24"/>
        </w:rPr>
        <w:t>Annex D – Terms of Reference</w:t>
      </w:r>
      <w:r>
        <w:rPr>
          <w:rFonts w:ascii="Arial" w:hAnsi="Arial" w:cs="Arial"/>
          <w:b/>
          <w:bCs/>
          <w:noProof/>
          <w:sz w:val="24"/>
          <w:szCs w:val="24"/>
        </w:rPr>
        <w:tab/>
      </w:r>
      <w:r>
        <w:rPr>
          <w:rFonts w:ascii="Arial" w:hAnsi="Arial" w:cs="Arial"/>
          <w:b/>
          <w:bCs/>
          <w:noProof/>
          <w:sz w:val="24"/>
          <w:szCs w:val="24"/>
        </w:rPr>
        <w:tab/>
      </w:r>
      <w:r>
        <w:rPr>
          <w:rFonts w:ascii="Arial" w:hAnsi="Arial" w:cs="Arial"/>
          <w:b/>
          <w:bCs/>
          <w:noProof/>
          <w:sz w:val="24"/>
          <w:szCs w:val="24"/>
        </w:rPr>
        <w:tab/>
      </w:r>
      <w:r>
        <w:rPr>
          <w:rFonts w:ascii="Arial" w:hAnsi="Arial" w:cs="Arial"/>
          <w:b/>
          <w:bCs/>
          <w:noProof/>
          <w:sz w:val="24"/>
          <w:szCs w:val="24"/>
        </w:rPr>
        <w:tab/>
      </w:r>
      <w:r>
        <w:rPr>
          <w:rFonts w:ascii="Arial" w:hAnsi="Arial" w:cs="Arial"/>
          <w:b/>
          <w:bCs/>
          <w:noProof/>
          <w:sz w:val="24"/>
          <w:szCs w:val="24"/>
        </w:rPr>
        <w:tab/>
      </w:r>
      <w:r>
        <w:rPr>
          <w:rFonts w:ascii="Arial" w:hAnsi="Arial" w:cs="Arial"/>
          <w:b/>
          <w:bCs/>
          <w:noProof/>
          <w:sz w:val="24"/>
          <w:szCs w:val="24"/>
        </w:rPr>
        <w:tab/>
      </w:r>
      <w:r>
        <w:rPr>
          <w:rFonts w:ascii="Arial" w:hAnsi="Arial" w:cs="Arial"/>
          <w:b/>
          <w:bCs/>
          <w:noProof/>
          <w:sz w:val="24"/>
          <w:szCs w:val="24"/>
        </w:rPr>
        <w:tab/>
        <w:t xml:space="preserve"> 18</w:t>
      </w:r>
    </w:p>
    <w:p w14:paraId="6B12585B" w14:textId="39D49B7D" w:rsidR="00F67A1D" w:rsidRDefault="00F67A1D" w:rsidP="000858D5">
      <w:pPr>
        <w:rPr>
          <w:rFonts w:ascii="Arial" w:hAnsi="Arial" w:cs="Arial"/>
          <w:noProof/>
        </w:rPr>
      </w:pPr>
    </w:p>
    <w:p w14:paraId="2C5DCAC6" w14:textId="77777777" w:rsidR="00F67A1D" w:rsidRDefault="00F67A1D" w:rsidP="000858D5">
      <w:pPr>
        <w:rPr>
          <w:rFonts w:ascii="Arial" w:hAnsi="Arial" w:cs="Arial"/>
          <w:sz w:val="20"/>
          <w:szCs w:val="28"/>
        </w:rPr>
      </w:pPr>
    </w:p>
    <w:p w14:paraId="7C1F4396" w14:textId="77777777" w:rsidR="000858D5" w:rsidRPr="00CD393F" w:rsidRDefault="000858D5" w:rsidP="000858D5">
      <w:pPr>
        <w:pStyle w:val="Heading1"/>
        <w:keepLines/>
        <w:pBdr>
          <w:bottom w:val="single" w:sz="4" w:space="1" w:color="595959" w:themeColor="text1" w:themeTint="A6"/>
        </w:pBdr>
        <w:spacing w:before="360" w:after="160" w:line="259" w:lineRule="auto"/>
        <w:rPr>
          <w:sz w:val="28"/>
          <w:szCs w:val="28"/>
        </w:rPr>
      </w:pPr>
      <w:bookmarkStart w:id="1" w:name="_Toc54597884"/>
      <w:r w:rsidRPr="00CD393F">
        <w:rPr>
          <w:sz w:val="28"/>
          <w:szCs w:val="28"/>
        </w:rPr>
        <w:lastRenderedPageBreak/>
        <w:t>Introduction</w:t>
      </w:r>
      <w:bookmarkEnd w:id="1"/>
    </w:p>
    <w:p w14:paraId="4C3C3D66" w14:textId="2AA74A09" w:rsidR="00044905" w:rsidRPr="00B9568E" w:rsidRDefault="00D05574" w:rsidP="00044905">
      <w:pPr>
        <w:pStyle w:val="Heading2"/>
        <w:rPr>
          <w:rFonts w:ascii="Arial" w:hAnsi="Arial" w:cs="Arial"/>
          <w:smallCaps w:val="0"/>
          <w:sz w:val="24"/>
          <w:szCs w:val="24"/>
          <w:lang w:val="en-GB"/>
        </w:rPr>
      </w:pPr>
      <w:bookmarkStart w:id="2" w:name="_Toc495852825"/>
      <w:bookmarkStart w:id="3" w:name="_Toc54597885"/>
      <w:r w:rsidRPr="00B9568E">
        <w:rPr>
          <w:rFonts w:ascii="Arial" w:hAnsi="Arial" w:cs="Arial"/>
          <w:smallCaps w:val="0"/>
          <w:sz w:val="24"/>
          <w:szCs w:val="24"/>
          <w:lang w:val="en-GB"/>
        </w:rPr>
        <w:t>P</w:t>
      </w:r>
      <w:r w:rsidR="00044905" w:rsidRPr="00B9568E">
        <w:rPr>
          <w:rFonts w:ascii="Arial" w:hAnsi="Arial" w:cs="Arial"/>
          <w:smallCaps w:val="0"/>
          <w:sz w:val="24"/>
          <w:szCs w:val="24"/>
          <w:lang w:val="en-GB"/>
        </w:rPr>
        <w:t>olicy statement</w:t>
      </w:r>
      <w:bookmarkEnd w:id="2"/>
      <w:bookmarkEnd w:id="3"/>
    </w:p>
    <w:p w14:paraId="3E0C3F15" w14:textId="77777777" w:rsidR="00044905" w:rsidRPr="00B9568E" w:rsidRDefault="00044905" w:rsidP="00044905"/>
    <w:p w14:paraId="41D36C5B" w14:textId="7D9BCD2D" w:rsidR="005B058D" w:rsidRPr="00B9568E" w:rsidRDefault="00683FB1" w:rsidP="00044905">
      <w:pPr>
        <w:rPr>
          <w:rFonts w:ascii="Arial" w:hAnsi="Arial" w:cs="Arial"/>
        </w:rPr>
      </w:pPr>
      <w:r w:rsidRPr="00B9568E">
        <w:rPr>
          <w:rFonts w:ascii="Arial" w:hAnsi="Arial" w:cs="Arial"/>
        </w:rPr>
        <w:t>Since 1 April 2015, it has been a contractual requirement</w:t>
      </w:r>
      <w:r w:rsidR="00A03236" w:rsidRPr="00B9568E">
        <w:rPr>
          <w:rStyle w:val="FootnoteReference"/>
          <w:rFonts w:ascii="Arial" w:hAnsi="Arial" w:cs="Arial"/>
        </w:rPr>
        <w:footnoteReference w:id="1"/>
      </w:r>
      <w:r w:rsidRPr="00B9568E">
        <w:rPr>
          <w:rFonts w:ascii="Arial" w:hAnsi="Arial" w:cs="Arial"/>
        </w:rPr>
        <w:t xml:space="preserve"> for all </w:t>
      </w:r>
      <w:r w:rsidR="001735B5" w:rsidRPr="00B9568E">
        <w:rPr>
          <w:rFonts w:ascii="Arial" w:hAnsi="Arial" w:cs="Arial"/>
        </w:rPr>
        <w:t>organisation</w:t>
      </w:r>
      <w:r w:rsidRPr="00B9568E">
        <w:rPr>
          <w:rFonts w:ascii="Arial" w:hAnsi="Arial" w:cs="Arial"/>
        </w:rPr>
        <w:t>s to have a Patient Participation Group (PPG).</w:t>
      </w:r>
      <w:r w:rsidR="00483C1A" w:rsidRPr="00B9568E">
        <w:rPr>
          <w:rFonts w:ascii="Arial" w:hAnsi="Arial" w:cs="Arial"/>
        </w:rPr>
        <w:t xml:space="preserve"> </w:t>
      </w:r>
      <w:r w:rsidR="00085C5F" w:rsidRPr="00B9568E">
        <w:rPr>
          <w:rFonts w:ascii="Arial" w:hAnsi="Arial" w:cs="Arial"/>
        </w:rPr>
        <w:t xml:space="preserve"> </w:t>
      </w:r>
      <w:r w:rsidR="00483C1A" w:rsidRPr="00B9568E">
        <w:rPr>
          <w:rFonts w:ascii="Arial" w:hAnsi="Arial" w:cs="Arial"/>
        </w:rPr>
        <w:t xml:space="preserve">The </w:t>
      </w:r>
      <w:r w:rsidR="00A03236" w:rsidRPr="00B9568E">
        <w:rPr>
          <w:rFonts w:ascii="Arial" w:hAnsi="Arial" w:cs="Arial"/>
        </w:rPr>
        <w:t>requirements</w:t>
      </w:r>
      <w:r w:rsidR="00483C1A" w:rsidRPr="00B9568E">
        <w:rPr>
          <w:rFonts w:ascii="Arial" w:hAnsi="Arial" w:cs="Arial"/>
        </w:rPr>
        <w:t xml:space="preserve"> of the</w:t>
      </w:r>
      <w:r w:rsidR="00A03236" w:rsidRPr="00B9568E">
        <w:rPr>
          <w:rFonts w:ascii="Arial" w:hAnsi="Arial" w:cs="Arial"/>
        </w:rPr>
        <w:t xml:space="preserve"> organisation to </w:t>
      </w:r>
      <w:r w:rsidR="001735B5" w:rsidRPr="00B9568E">
        <w:rPr>
          <w:rFonts w:ascii="Arial" w:hAnsi="Arial" w:cs="Arial"/>
        </w:rPr>
        <w:t xml:space="preserve">have a </w:t>
      </w:r>
      <w:r w:rsidR="00483C1A" w:rsidRPr="00B9568E">
        <w:rPr>
          <w:rFonts w:ascii="Arial" w:hAnsi="Arial" w:cs="Arial"/>
        </w:rPr>
        <w:t>PPG</w:t>
      </w:r>
      <w:r w:rsidR="00A03236" w:rsidRPr="00B9568E">
        <w:rPr>
          <w:rFonts w:ascii="Arial" w:hAnsi="Arial" w:cs="Arial"/>
        </w:rPr>
        <w:t xml:space="preserve"> are shown at Part 5.2 of the contract and under para 5.2.1 the purposes are </w:t>
      </w:r>
      <w:r w:rsidR="00483C1A" w:rsidRPr="00B9568E">
        <w:rPr>
          <w:rFonts w:ascii="Arial" w:hAnsi="Arial" w:cs="Arial"/>
        </w:rPr>
        <w:t>to:</w:t>
      </w:r>
    </w:p>
    <w:p w14:paraId="1AA4AED2" w14:textId="77777777" w:rsidR="00483C1A" w:rsidRPr="00B9568E" w:rsidRDefault="00483C1A" w:rsidP="00044905">
      <w:pPr>
        <w:rPr>
          <w:rFonts w:ascii="Arial" w:hAnsi="Arial" w:cs="Arial"/>
        </w:rPr>
      </w:pPr>
    </w:p>
    <w:p w14:paraId="5E84DDE5" w14:textId="1A6EC2E0" w:rsidR="00483C1A" w:rsidRDefault="000F3DBC" w:rsidP="00483C1A">
      <w:pPr>
        <w:pStyle w:val="ListParagraph"/>
        <w:numPr>
          <w:ilvl w:val="0"/>
          <w:numId w:val="30"/>
        </w:numPr>
        <w:rPr>
          <w:rFonts w:ascii="Arial" w:hAnsi="Arial" w:cs="Arial"/>
        </w:rPr>
      </w:pPr>
      <w:r w:rsidRPr="00B9568E">
        <w:rPr>
          <w:rFonts w:ascii="Arial" w:hAnsi="Arial" w:cs="Arial"/>
        </w:rPr>
        <w:t>O</w:t>
      </w:r>
      <w:r w:rsidR="00483C1A" w:rsidRPr="00B9568E">
        <w:rPr>
          <w:rFonts w:ascii="Arial" w:hAnsi="Arial" w:cs="Arial"/>
        </w:rPr>
        <w:t xml:space="preserve">btain the views of patients who have attended the </w:t>
      </w:r>
      <w:r w:rsidR="001735B5" w:rsidRPr="00B9568E">
        <w:rPr>
          <w:rFonts w:ascii="Arial" w:hAnsi="Arial" w:cs="Arial"/>
        </w:rPr>
        <w:t>organisation</w:t>
      </w:r>
      <w:r w:rsidR="00483C1A" w:rsidRPr="00B9568E">
        <w:rPr>
          <w:rFonts w:ascii="Arial" w:hAnsi="Arial" w:cs="Arial"/>
        </w:rPr>
        <w:t xml:space="preserve"> about the services </w:t>
      </w:r>
      <w:r w:rsidR="0021671A" w:rsidRPr="00B9568E">
        <w:rPr>
          <w:rFonts w:ascii="Arial" w:hAnsi="Arial" w:cs="Arial"/>
        </w:rPr>
        <w:t>delivered.</w:t>
      </w:r>
    </w:p>
    <w:p w14:paraId="3F1EBE9E" w14:textId="77777777" w:rsidR="00745D49" w:rsidRPr="00B9568E" w:rsidRDefault="00745D49" w:rsidP="00B9568E">
      <w:pPr>
        <w:pStyle w:val="ListParagraph"/>
        <w:rPr>
          <w:rFonts w:ascii="Arial" w:hAnsi="Arial" w:cs="Arial"/>
        </w:rPr>
      </w:pPr>
    </w:p>
    <w:p w14:paraId="22D3C45A" w14:textId="1F901B8A" w:rsidR="00483C1A" w:rsidRPr="00B9568E" w:rsidRDefault="000F3DBC" w:rsidP="00483C1A">
      <w:pPr>
        <w:pStyle w:val="ListParagraph"/>
        <w:numPr>
          <w:ilvl w:val="0"/>
          <w:numId w:val="30"/>
        </w:numPr>
        <w:rPr>
          <w:rFonts w:ascii="Arial" w:hAnsi="Arial" w:cs="Arial"/>
        </w:rPr>
      </w:pPr>
      <w:r w:rsidRPr="00B9568E">
        <w:rPr>
          <w:rFonts w:ascii="Arial" w:hAnsi="Arial" w:cs="Arial"/>
        </w:rPr>
        <w:t>E</w:t>
      </w:r>
      <w:r w:rsidR="00483C1A" w:rsidRPr="00B9568E">
        <w:rPr>
          <w:rFonts w:ascii="Arial" w:hAnsi="Arial" w:cs="Arial"/>
        </w:rPr>
        <w:t xml:space="preserve">nable the </w:t>
      </w:r>
      <w:r w:rsidR="001735B5" w:rsidRPr="00B9568E">
        <w:rPr>
          <w:rFonts w:ascii="Arial" w:hAnsi="Arial" w:cs="Arial"/>
        </w:rPr>
        <w:t>organisation</w:t>
      </w:r>
      <w:r w:rsidR="00483C1A" w:rsidRPr="00B9568E">
        <w:rPr>
          <w:rFonts w:ascii="Arial" w:hAnsi="Arial" w:cs="Arial"/>
        </w:rPr>
        <w:t xml:space="preserve"> to obtain feedback from its registered patients about those </w:t>
      </w:r>
      <w:r w:rsidR="0021671A" w:rsidRPr="00B9568E">
        <w:rPr>
          <w:rFonts w:ascii="Arial" w:hAnsi="Arial" w:cs="Arial"/>
        </w:rPr>
        <w:t>services.</w:t>
      </w:r>
    </w:p>
    <w:p w14:paraId="3BD84264" w14:textId="77777777" w:rsidR="005B058D" w:rsidRPr="00B9568E" w:rsidRDefault="005B058D" w:rsidP="00044905">
      <w:pPr>
        <w:rPr>
          <w:rFonts w:ascii="Arial" w:hAnsi="Arial" w:cs="Arial"/>
        </w:rPr>
      </w:pPr>
    </w:p>
    <w:p w14:paraId="121F9C13" w14:textId="2ACC905F" w:rsidR="009E44EC" w:rsidRPr="00B9568E" w:rsidRDefault="0040732D" w:rsidP="009E44EC">
      <w:pPr>
        <w:rPr>
          <w:rFonts w:ascii="Arial" w:hAnsi="Arial" w:cs="Arial"/>
        </w:rPr>
      </w:pPr>
      <w:r w:rsidRPr="00B9568E">
        <w:rPr>
          <w:rFonts w:ascii="Arial" w:hAnsi="Arial" w:cs="Arial"/>
        </w:rPr>
        <w:t>PPG</w:t>
      </w:r>
      <w:r w:rsidR="00840878" w:rsidRPr="00B9568E">
        <w:rPr>
          <w:rFonts w:ascii="Arial" w:hAnsi="Arial" w:cs="Arial"/>
        </w:rPr>
        <w:t xml:space="preserve">s have a key role to play as they help </w:t>
      </w:r>
      <w:r w:rsidRPr="00B9568E">
        <w:rPr>
          <w:rFonts w:ascii="Arial" w:hAnsi="Arial" w:cs="Arial"/>
        </w:rPr>
        <w:t xml:space="preserve">to </w:t>
      </w:r>
      <w:r w:rsidR="00840878" w:rsidRPr="00B9568E">
        <w:rPr>
          <w:rFonts w:ascii="Arial" w:hAnsi="Arial" w:cs="Arial"/>
        </w:rPr>
        <w:t>ensure that patients and carers can influence their local services.</w:t>
      </w:r>
      <w:r w:rsidR="00840878" w:rsidRPr="00B9568E">
        <w:rPr>
          <w:rStyle w:val="FootnoteReference"/>
          <w:rFonts w:ascii="Arial" w:hAnsi="Arial" w:cs="Arial"/>
        </w:rPr>
        <w:footnoteReference w:id="2"/>
      </w:r>
      <w:r w:rsidR="00840878" w:rsidRPr="00B9568E">
        <w:rPr>
          <w:rFonts w:ascii="Arial" w:hAnsi="Arial" w:cs="Arial"/>
        </w:rPr>
        <w:t xml:space="preserve">  Furthermore, it is vital that every patient and carer is aware that a PPG exists at </w:t>
      </w:r>
      <w:r w:rsidR="009577D6">
        <w:rPr>
          <w:rFonts w:ascii="Arial" w:hAnsi="Arial" w:cs="Arial"/>
        </w:rPr>
        <w:t>Spa Medical Centre</w:t>
      </w:r>
      <w:r w:rsidR="00840878" w:rsidRPr="00B9568E">
        <w:rPr>
          <w:rFonts w:ascii="Arial" w:hAnsi="Arial" w:cs="Arial"/>
        </w:rPr>
        <w:t xml:space="preserve"> the purpose of the group and how they can get involved.</w:t>
      </w:r>
    </w:p>
    <w:p w14:paraId="349D4B4D" w14:textId="3B649AA4" w:rsidR="00044905" w:rsidRPr="00B9568E" w:rsidRDefault="00D05574" w:rsidP="00044905">
      <w:pPr>
        <w:pStyle w:val="Heading2"/>
        <w:rPr>
          <w:rFonts w:ascii="Arial" w:hAnsi="Arial" w:cs="Arial"/>
          <w:smallCaps w:val="0"/>
          <w:sz w:val="24"/>
          <w:szCs w:val="24"/>
          <w:lang w:val="en-GB"/>
        </w:rPr>
      </w:pPr>
      <w:bookmarkStart w:id="4" w:name="_Toc495852826"/>
      <w:bookmarkStart w:id="5" w:name="_Toc54597886"/>
      <w:r w:rsidRPr="00B9568E">
        <w:rPr>
          <w:rFonts w:ascii="Arial" w:hAnsi="Arial" w:cs="Arial"/>
          <w:smallCaps w:val="0"/>
          <w:sz w:val="24"/>
          <w:szCs w:val="24"/>
          <w:lang w:val="en-GB"/>
        </w:rPr>
        <w:t>P</w:t>
      </w:r>
      <w:r w:rsidR="00044905" w:rsidRPr="00B9568E">
        <w:rPr>
          <w:rFonts w:ascii="Arial" w:hAnsi="Arial" w:cs="Arial"/>
          <w:smallCaps w:val="0"/>
          <w:sz w:val="24"/>
          <w:szCs w:val="24"/>
          <w:lang w:val="en-GB"/>
        </w:rPr>
        <w:t>rinciples</w:t>
      </w:r>
      <w:bookmarkEnd w:id="4"/>
      <w:bookmarkEnd w:id="5"/>
    </w:p>
    <w:p w14:paraId="115E86CB" w14:textId="77777777" w:rsidR="00044905" w:rsidRPr="00B9568E" w:rsidRDefault="00044905" w:rsidP="00044905">
      <w:pPr>
        <w:rPr>
          <w:rFonts w:ascii="Arial" w:hAnsi="Arial" w:cs="Arial"/>
        </w:rPr>
      </w:pPr>
    </w:p>
    <w:p w14:paraId="5329F21B" w14:textId="55CF01FC" w:rsidR="00FE6F53" w:rsidRPr="00B9568E" w:rsidRDefault="009577D6" w:rsidP="00FE6F53">
      <w:pPr>
        <w:rPr>
          <w:rFonts w:ascii="Arial" w:hAnsi="Arial" w:cs="Arial"/>
        </w:rPr>
      </w:pPr>
      <w:r>
        <w:rPr>
          <w:rFonts w:ascii="Arial" w:hAnsi="Arial" w:cs="Arial"/>
        </w:rPr>
        <w:t>Spa Medical Centre</w:t>
      </w:r>
      <w:r w:rsidRPr="00B9568E">
        <w:rPr>
          <w:rFonts w:ascii="Arial" w:hAnsi="Arial" w:cs="Arial"/>
        </w:rPr>
        <w:t xml:space="preserve"> </w:t>
      </w:r>
      <w:r w:rsidR="00627E0C" w:rsidRPr="00B9568E">
        <w:rPr>
          <w:rFonts w:ascii="Arial" w:hAnsi="Arial" w:cs="Arial"/>
        </w:rPr>
        <w:t>has a responsibility to respond to service user demand and will conform to the following principles:</w:t>
      </w:r>
      <w:r w:rsidR="00627E0C" w:rsidRPr="00B9568E">
        <w:rPr>
          <w:rStyle w:val="FootnoteReference"/>
          <w:rFonts w:ascii="Arial" w:hAnsi="Arial" w:cs="Arial"/>
        </w:rPr>
        <w:footnoteReference w:id="3"/>
      </w:r>
    </w:p>
    <w:p w14:paraId="49CCCBA1" w14:textId="77777777" w:rsidR="00627E0C" w:rsidRPr="00B9568E" w:rsidRDefault="00627E0C" w:rsidP="00FE6F53">
      <w:pPr>
        <w:rPr>
          <w:rFonts w:ascii="Arial" w:hAnsi="Arial" w:cs="Arial"/>
        </w:rPr>
      </w:pPr>
    </w:p>
    <w:p w14:paraId="50ACAB8A" w14:textId="77965FE4" w:rsidR="00627E0C" w:rsidRDefault="00627E0C" w:rsidP="00627E0C">
      <w:pPr>
        <w:pStyle w:val="ListParagraph"/>
        <w:numPr>
          <w:ilvl w:val="0"/>
          <w:numId w:val="31"/>
        </w:numPr>
        <w:rPr>
          <w:rFonts w:ascii="Arial" w:hAnsi="Arial" w:cs="Arial"/>
        </w:rPr>
      </w:pPr>
      <w:r w:rsidRPr="00B9568E">
        <w:rPr>
          <w:rFonts w:ascii="Arial" w:hAnsi="Arial" w:cs="Arial"/>
        </w:rPr>
        <w:t xml:space="preserve">Good public and patient participation </w:t>
      </w:r>
      <w:r w:rsidR="00745D49" w:rsidRPr="00751225">
        <w:rPr>
          <w:rFonts w:ascii="Arial" w:hAnsi="Arial" w:cs="Arial"/>
        </w:rPr>
        <w:t>enable</w:t>
      </w:r>
      <w:r w:rsidRPr="00B9568E">
        <w:rPr>
          <w:rFonts w:ascii="Arial" w:hAnsi="Arial" w:cs="Arial"/>
        </w:rPr>
        <w:t xml:space="preserve"> the design and delivery of services and programmes that are grounded </w:t>
      </w:r>
      <w:proofErr w:type="gramStart"/>
      <w:r w:rsidRPr="00B9568E">
        <w:rPr>
          <w:rFonts w:ascii="Arial" w:hAnsi="Arial" w:cs="Arial"/>
        </w:rPr>
        <w:t>in reality and</w:t>
      </w:r>
      <w:proofErr w:type="gramEnd"/>
      <w:r w:rsidRPr="00B9568E">
        <w:rPr>
          <w:rFonts w:ascii="Arial" w:hAnsi="Arial" w:cs="Arial"/>
        </w:rPr>
        <w:t xml:space="preserve"> better reflect people</w:t>
      </w:r>
      <w:r w:rsidR="000F3DBC" w:rsidRPr="00B9568E">
        <w:rPr>
          <w:rFonts w:ascii="Arial" w:hAnsi="Arial" w:cs="Arial"/>
        </w:rPr>
        <w:t>’s</w:t>
      </w:r>
      <w:r w:rsidRPr="00B9568E">
        <w:rPr>
          <w:rFonts w:ascii="Arial" w:hAnsi="Arial" w:cs="Arial"/>
        </w:rPr>
        <w:t xml:space="preserve"> </w:t>
      </w:r>
      <w:r w:rsidR="0021671A" w:rsidRPr="00B9568E">
        <w:rPr>
          <w:rFonts w:ascii="Arial" w:hAnsi="Arial" w:cs="Arial"/>
        </w:rPr>
        <w:t>needs.</w:t>
      </w:r>
    </w:p>
    <w:p w14:paraId="672A2AB1" w14:textId="77777777" w:rsidR="00745D49" w:rsidRPr="00B9568E" w:rsidRDefault="00745D49" w:rsidP="00B9568E">
      <w:pPr>
        <w:pStyle w:val="ListParagraph"/>
        <w:rPr>
          <w:rFonts w:ascii="Arial" w:hAnsi="Arial" w:cs="Arial"/>
        </w:rPr>
      </w:pPr>
    </w:p>
    <w:p w14:paraId="28A0743A" w14:textId="5F0011F0" w:rsidR="00627E0C" w:rsidRDefault="00627E0C" w:rsidP="00627E0C">
      <w:pPr>
        <w:pStyle w:val="ListParagraph"/>
        <w:numPr>
          <w:ilvl w:val="0"/>
          <w:numId w:val="31"/>
        </w:numPr>
        <w:rPr>
          <w:rFonts w:ascii="Arial" w:hAnsi="Arial" w:cs="Arial"/>
        </w:rPr>
      </w:pPr>
      <w:r w:rsidRPr="00B9568E">
        <w:rPr>
          <w:rFonts w:ascii="Arial" w:hAnsi="Arial" w:cs="Arial"/>
        </w:rPr>
        <w:t>Meaningful public and patient participation builds trust, creates a partnership approach</w:t>
      </w:r>
      <w:r w:rsidR="000F3DBC" w:rsidRPr="00B9568E">
        <w:rPr>
          <w:rFonts w:ascii="Arial" w:hAnsi="Arial" w:cs="Arial"/>
        </w:rPr>
        <w:t>,</w:t>
      </w:r>
      <w:r w:rsidRPr="00B9568E">
        <w:rPr>
          <w:rFonts w:ascii="Arial" w:hAnsi="Arial" w:cs="Arial"/>
        </w:rPr>
        <w:t xml:space="preserve"> leads to improved planning and </w:t>
      </w:r>
      <w:r w:rsidR="000F3DBC" w:rsidRPr="00B9568E">
        <w:rPr>
          <w:rFonts w:ascii="Arial" w:hAnsi="Arial" w:cs="Arial"/>
        </w:rPr>
        <w:t xml:space="preserve">the </w:t>
      </w:r>
      <w:r w:rsidRPr="00B9568E">
        <w:rPr>
          <w:rFonts w:ascii="Arial" w:hAnsi="Arial" w:cs="Arial"/>
        </w:rPr>
        <w:t>early identification and address</w:t>
      </w:r>
      <w:r w:rsidR="000F3DBC" w:rsidRPr="00B9568E">
        <w:rPr>
          <w:rFonts w:ascii="Arial" w:hAnsi="Arial" w:cs="Arial"/>
        </w:rPr>
        <w:t>ing of</w:t>
      </w:r>
      <w:r w:rsidRPr="00B9568E">
        <w:rPr>
          <w:rFonts w:ascii="Arial" w:hAnsi="Arial" w:cs="Arial"/>
        </w:rPr>
        <w:t xml:space="preserve"> potential </w:t>
      </w:r>
      <w:r w:rsidR="0021671A" w:rsidRPr="00B9568E">
        <w:rPr>
          <w:rFonts w:ascii="Arial" w:hAnsi="Arial" w:cs="Arial"/>
        </w:rPr>
        <w:t>problems.</w:t>
      </w:r>
    </w:p>
    <w:p w14:paraId="4AE7AC48" w14:textId="77777777" w:rsidR="00745D49" w:rsidRPr="00B9568E" w:rsidRDefault="00745D49" w:rsidP="00B9568E">
      <w:pPr>
        <w:rPr>
          <w:rFonts w:ascii="Arial" w:hAnsi="Arial" w:cs="Arial"/>
        </w:rPr>
      </w:pPr>
    </w:p>
    <w:p w14:paraId="107D6B42" w14:textId="25D93B9A" w:rsidR="00627E0C" w:rsidRDefault="00627E0C" w:rsidP="00627E0C">
      <w:pPr>
        <w:pStyle w:val="ListParagraph"/>
        <w:numPr>
          <w:ilvl w:val="0"/>
          <w:numId w:val="31"/>
        </w:numPr>
        <w:rPr>
          <w:rFonts w:ascii="Arial" w:hAnsi="Arial" w:cs="Arial"/>
        </w:rPr>
      </w:pPr>
      <w:r w:rsidRPr="00B9568E">
        <w:rPr>
          <w:rFonts w:ascii="Arial" w:hAnsi="Arial" w:cs="Arial"/>
        </w:rPr>
        <w:t xml:space="preserve">Participation activities should be embedded in the </w:t>
      </w:r>
      <w:r w:rsidR="001735B5" w:rsidRPr="00B9568E">
        <w:rPr>
          <w:rFonts w:ascii="Arial" w:hAnsi="Arial" w:cs="Arial"/>
        </w:rPr>
        <w:t>organisation</w:t>
      </w:r>
      <w:r w:rsidRPr="00B9568E">
        <w:rPr>
          <w:rFonts w:ascii="Arial" w:hAnsi="Arial" w:cs="Arial"/>
        </w:rPr>
        <w:t xml:space="preserve"> programme, including timescales and milestones for delivery, with sufficient time to plan and deliver robust participation </w:t>
      </w:r>
      <w:r w:rsidR="0021671A" w:rsidRPr="00B9568E">
        <w:rPr>
          <w:rFonts w:ascii="Arial" w:hAnsi="Arial" w:cs="Arial"/>
        </w:rPr>
        <w:t>approaches.</w:t>
      </w:r>
    </w:p>
    <w:p w14:paraId="752FED4F" w14:textId="77777777" w:rsidR="00745D49" w:rsidRPr="00B9568E" w:rsidRDefault="00745D49" w:rsidP="00B9568E">
      <w:pPr>
        <w:rPr>
          <w:rFonts w:ascii="Arial" w:hAnsi="Arial" w:cs="Arial"/>
        </w:rPr>
      </w:pPr>
    </w:p>
    <w:p w14:paraId="0828FCED" w14:textId="3C18A7B9" w:rsidR="00627E0C" w:rsidRDefault="00627E0C" w:rsidP="00627E0C">
      <w:pPr>
        <w:pStyle w:val="ListParagraph"/>
        <w:numPr>
          <w:ilvl w:val="0"/>
          <w:numId w:val="31"/>
        </w:numPr>
        <w:rPr>
          <w:rFonts w:ascii="Arial" w:hAnsi="Arial" w:cs="Arial"/>
        </w:rPr>
      </w:pPr>
      <w:r w:rsidRPr="00B9568E">
        <w:rPr>
          <w:rFonts w:ascii="Arial" w:hAnsi="Arial" w:cs="Arial"/>
        </w:rPr>
        <w:t xml:space="preserve">Understand who will be </w:t>
      </w:r>
      <w:r w:rsidR="0021671A" w:rsidRPr="00B9568E">
        <w:rPr>
          <w:rFonts w:ascii="Arial" w:hAnsi="Arial" w:cs="Arial"/>
        </w:rPr>
        <w:t>involved.</w:t>
      </w:r>
    </w:p>
    <w:p w14:paraId="1F36029A" w14:textId="77777777" w:rsidR="00745D49" w:rsidRPr="00B9568E" w:rsidRDefault="00745D49" w:rsidP="00B9568E">
      <w:pPr>
        <w:rPr>
          <w:rFonts w:ascii="Arial" w:hAnsi="Arial" w:cs="Arial"/>
        </w:rPr>
      </w:pPr>
    </w:p>
    <w:p w14:paraId="4B459FA7" w14:textId="50D76F79" w:rsidR="00627E0C" w:rsidRDefault="004F2F31" w:rsidP="00627E0C">
      <w:pPr>
        <w:pStyle w:val="ListParagraph"/>
        <w:numPr>
          <w:ilvl w:val="0"/>
          <w:numId w:val="31"/>
        </w:numPr>
        <w:rPr>
          <w:rFonts w:ascii="Arial" w:hAnsi="Arial" w:cs="Arial"/>
        </w:rPr>
      </w:pPr>
      <w:r w:rsidRPr="00B9568E">
        <w:rPr>
          <w:rFonts w:ascii="Arial" w:hAnsi="Arial" w:cs="Arial"/>
        </w:rPr>
        <w:t>Those who experience the greatest disadvantage</w:t>
      </w:r>
      <w:r w:rsidR="000F3DBC" w:rsidRPr="00B9568E">
        <w:rPr>
          <w:rFonts w:ascii="Arial" w:hAnsi="Arial" w:cs="Arial"/>
        </w:rPr>
        <w:t>s</w:t>
      </w:r>
      <w:r w:rsidRPr="00B9568E">
        <w:rPr>
          <w:rFonts w:ascii="Arial" w:hAnsi="Arial" w:cs="Arial"/>
        </w:rPr>
        <w:t xml:space="preserve"> and exclusion often experience the poorest health outcomes; it is vital to work proactively with these patient </w:t>
      </w:r>
      <w:r w:rsidR="0021671A" w:rsidRPr="00B9568E">
        <w:rPr>
          <w:rFonts w:ascii="Arial" w:hAnsi="Arial" w:cs="Arial"/>
        </w:rPr>
        <w:t>groups.</w:t>
      </w:r>
    </w:p>
    <w:p w14:paraId="1362A5A8" w14:textId="77777777" w:rsidR="00745D49" w:rsidRPr="00B9568E" w:rsidRDefault="00745D49" w:rsidP="00B9568E">
      <w:pPr>
        <w:rPr>
          <w:rFonts w:ascii="Arial" w:hAnsi="Arial" w:cs="Arial"/>
        </w:rPr>
      </w:pPr>
    </w:p>
    <w:p w14:paraId="06DDFFE2" w14:textId="6EC037D6" w:rsidR="004F2F31" w:rsidRPr="00B9568E" w:rsidRDefault="004F2F31" w:rsidP="00627E0C">
      <w:pPr>
        <w:pStyle w:val="ListParagraph"/>
        <w:numPr>
          <w:ilvl w:val="0"/>
          <w:numId w:val="31"/>
        </w:numPr>
        <w:rPr>
          <w:rFonts w:ascii="Arial" w:hAnsi="Arial" w:cs="Arial"/>
        </w:rPr>
      </w:pPr>
      <w:r w:rsidRPr="00B9568E">
        <w:rPr>
          <w:rFonts w:ascii="Arial" w:hAnsi="Arial" w:cs="Arial"/>
        </w:rPr>
        <w:t xml:space="preserve">Encourage inclusive participation by making use of multiple and diverse approaches, learning from previous </w:t>
      </w:r>
      <w:r w:rsidR="0021671A" w:rsidRPr="00B9568E">
        <w:rPr>
          <w:rFonts w:ascii="Arial" w:hAnsi="Arial" w:cs="Arial"/>
        </w:rPr>
        <w:t>activities.</w:t>
      </w:r>
    </w:p>
    <w:p w14:paraId="0F233182" w14:textId="557C9F7A" w:rsidR="004F2F31" w:rsidRDefault="004F2F31" w:rsidP="00627E0C">
      <w:pPr>
        <w:pStyle w:val="ListParagraph"/>
        <w:numPr>
          <w:ilvl w:val="0"/>
          <w:numId w:val="31"/>
        </w:numPr>
        <w:rPr>
          <w:rFonts w:ascii="Arial" w:hAnsi="Arial" w:cs="Arial"/>
        </w:rPr>
      </w:pPr>
      <w:r w:rsidRPr="00B9568E">
        <w:rPr>
          <w:rFonts w:ascii="Arial" w:hAnsi="Arial" w:cs="Arial"/>
        </w:rPr>
        <w:t xml:space="preserve">Make use of existing networks to build on community strengths and avoid unnecessary duplication of </w:t>
      </w:r>
      <w:r w:rsidR="0021671A" w:rsidRPr="00B9568E">
        <w:rPr>
          <w:rFonts w:ascii="Arial" w:hAnsi="Arial" w:cs="Arial"/>
        </w:rPr>
        <w:t>effort.</w:t>
      </w:r>
    </w:p>
    <w:p w14:paraId="4AB21B58" w14:textId="77777777" w:rsidR="00745D49" w:rsidRPr="00B9568E" w:rsidRDefault="00745D49" w:rsidP="00B9568E">
      <w:pPr>
        <w:pStyle w:val="ListParagraph"/>
        <w:rPr>
          <w:rFonts w:ascii="Arial" w:hAnsi="Arial" w:cs="Arial"/>
        </w:rPr>
      </w:pPr>
    </w:p>
    <w:p w14:paraId="0331CE5A" w14:textId="791B2C5B" w:rsidR="00075347" w:rsidRPr="00B9568E" w:rsidRDefault="004F2F31" w:rsidP="00EE2448">
      <w:pPr>
        <w:pStyle w:val="ListParagraph"/>
        <w:numPr>
          <w:ilvl w:val="0"/>
          <w:numId w:val="31"/>
        </w:numPr>
        <w:rPr>
          <w:rFonts w:ascii="Arial" w:hAnsi="Arial" w:cs="Arial"/>
        </w:rPr>
      </w:pPr>
      <w:r w:rsidRPr="00B9568E">
        <w:rPr>
          <w:rFonts w:ascii="Arial" w:hAnsi="Arial" w:cs="Arial"/>
        </w:rPr>
        <w:lastRenderedPageBreak/>
        <w:t>Good engagement seeks and a</w:t>
      </w:r>
      <w:r w:rsidR="000F3DBC" w:rsidRPr="00B9568E">
        <w:rPr>
          <w:rFonts w:ascii="Arial" w:hAnsi="Arial" w:cs="Arial"/>
        </w:rPr>
        <w:t>cts on people’s views and ideas</w:t>
      </w:r>
      <w:r w:rsidRPr="00B9568E">
        <w:rPr>
          <w:rFonts w:ascii="Arial" w:hAnsi="Arial" w:cs="Arial"/>
        </w:rPr>
        <w:t xml:space="preserve"> but also feeds back how things have change</w:t>
      </w:r>
      <w:r w:rsidR="0040732D" w:rsidRPr="00B9568E">
        <w:rPr>
          <w:rFonts w:ascii="Arial" w:hAnsi="Arial" w:cs="Arial"/>
        </w:rPr>
        <w:t>d</w:t>
      </w:r>
      <w:r w:rsidRPr="00B9568E">
        <w:rPr>
          <w:rFonts w:ascii="Arial" w:hAnsi="Arial" w:cs="Arial"/>
        </w:rPr>
        <w:t xml:space="preserve"> </w:t>
      </w:r>
      <w:proofErr w:type="gramStart"/>
      <w:r w:rsidRPr="00B9568E">
        <w:rPr>
          <w:rFonts w:ascii="Arial" w:hAnsi="Arial" w:cs="Arial"/>
        </w:rPr>
        <w:t>as a result of</w:t>
      </w:r>
      <w:proofErr w:type="gramEnd"/>
      <w:r w:rsidRPr="00B9568E">
        <w:rPr>
          <w:rFonts w:ascii="Arial" w:hAnsi="Arial" w:cs="Arial"/>
        </w:rPr>
        <w:t xml:space="preserve"> </w:t>
      </w:r>
      <w:r w:rsidR="0021671A" w:rsidRPr="00B9568E">
        <w:rPr>
          <w:rFonts w:ascii="Arial" w:hAnsi="Arial" w:cs="Arial"/>
        </w:rPr>
        <w:t>participation.</w:t>
      </w:r>
    </w:p>
    <w:p w14:paraId="280E95B4" w14:textId="77777777" w:rsidR="00075347" w:rsidRPr="00CD393F" w:rsidRDefault="00075347" w:rsidP="00B9568E">
      <w:pPr>
        <w:pStyle w:val="Heading2"/>
        <w:rPr>
          <w:rFonts w:ascii="Arial" w:hAnsi="Arial" w:cs="Arial"/>
          <w:sz w:val="24"/>
          <w:szCs w:val="24"/>
        </w:rPr>
      </w:pPr>
      <w:bookmarkStart w:id="6" w:name="_Toc54597887"/>
      <w:bookmarkStart w:id="7" w:name="_Hlk52453571"/>
      <w:r w:rsidRPr="00CD393F">
        <w:rPr>
          <w:rFonts w:ascii="Arial" w:hAnsi="Arial" w:cs="Arial"/>
          <w:smallCaps w:val="0"/>
          <w:sz w:val="24"/>
          <w:szCs w:val="24"/>
          <w:lang w:val="en-GB"/>
        </w:rPr>
        <w:t>KLOE</w:t>
      </w:r>
      <w:bookmarkEnd w:id="6"/>
    </w:p>
    <w:p w14:paraId="5291E458" w14:textId="77777777" w:rsidR="00075347" w:rsidRPr="00CD393F" w:rsidRDefault="00075347" w:rsidP="00075347">
      <w:pPr>
        <w:rPr>
          <w:rFonts w:ascii="Times New Roman" w:eastAsia="Times New Roman" w:hAnsi="Times New Roman" w:cs="Times New Roman"/>
          <w:sz w:val="24"/>
          <w:szCs w:val="24"/>
        </w:rPr>
      </w:pPr>
    </w:p>
    <w:p w14:paraId="41F1E886" w14:textId="5E347375" w:rsidR="00075347" w:rsidRPr="00B8659D" w:rsidRDefault="00075347" w:rsidP="00075347">
      <w:pPr>
        <w:rPr>
          <w:rFonts w:ascii="Arial" w:eastAsia="Times New Roman" w:hAnsi="Arial" w:cs="Arial"/>
        </w:rPr>
      </w:pPr>
      <w:r w:rsidRPr="00CD393F">
        <w:rPr>
          <w:rFonts w:ascii="Arial" w:eastAsia="Times New Roman" w:hAnsi="Arial" w:cs="Arial"/>
        </w:rPr>
        <w:t xml:space="preserve">The Care Quality Commission would expect </w:t>
      </w:r>
      <w:r w:rsidR="00EE2448" w:rsidRPr="00CD393F">
        <w:rPr>
          <w:rFonts w:ascii="Arial" w:eastAsia="Times New Roman" w:hAnsi="Arial" w:cs="Arial"/>
        </w:rPr>
        <w:t xml:space="preserve">any primary care </w:t>
      </w:r>
      <w:r w:rsidRPr="00B21560">
        <w:rPr>
          <w:rFonts w:ascii="Arial" w:eastAsia="Times New Roman" w:hAnsi="Arial" w:cs="Arial"/>
        </w:rPr>
        <w:t>organisation to have a policy</w:t>
      </w:r>
      <w:r w:rsidR="00EE2448" w:rsidRPr="00B8659D">
        <w:rPr>
          <w:rFonts w:ascii="Arial" w:eastAsia="Times New Roman" w:hAnsi="Arial" w:cs="Arial"/>
        </w:rPr>
        <w:t xml:space="preserve"> to support this organisation</w:t>
      </w:r>
      <w:r w:rsidR="00B9568E">
        <w:rPr>
          <w:rFonts w:ascii="Arial" w:eastAsia="Times New Roman" w:hAnsi="Arial" w:cs="Arial"/>
        </w:rPr>
        <w:t>’</w:t>
      </w:r>
      <w:r w:rsidR="00EE2448" w:rsidRPr="00B8659D">
        <w:rPr>
          <w:rFonts w:ascii="Arial" w:eastAsia="Times New Roman" w:hAnsi="Arial" w:cs="Arial"/>
        </w:rPr>
        <w:t>s Patient Participation Group (PPG)</w:t>
      </w:r>
    </w:p>
    <w:p w14:paraId="78722D60" w14:textId="77777777" w:rsidR="00075347" w:rsidRPr="00B8659D" w:rsidRDefault="00075347" w:rsidP="00075347">
      <w:pPr>
        <w:rPr>
          <w:rFonts w:ascii="Arial" w:eastAsia="Times New Roman" w:hAnsi="Arial" w:cs="Arial"/>
        </w:rPr>
      </w:pPr>
    </w:p>
    <w:p w14:paraId="1F78B80B" w14:textId="477F941F" w:rsidR="000C60E5" w:rsidRDefault="00075347" w:rsidP="006679A1">
      <w:pPr>
        <w:rPr>
          <w:rFonts w:ascii="Arial" w:hAnsi="Arial" w:cs="Arial"/>
        </w:rPr>
      </w:pPr>
      <w:r w:rsidRPr="00B8659D">
        <w:rPr>
          <w:rFonts w:ascii="Arial" w:eastAsia="Times New Roman" w:hAnsi="Arial" w:cs="Arial"/>
        </w:rPr>
        <w:t>Therefore</w:t>
      </w:r>
      <w:r w:rsidR="00B9568E">
        <w:rPr>
          <w:rFonts w:ascii="Arial" w:eastAsia="Times New Roman" w:hAnsi="Arial" w:cs="Arial"/>
        </w:rPr>
        <w:t>,</w:t>
      </w:r>
      <w:r w:rsidRPr="00B8659D">
        <w:rPr>
          <w:rFonts w:ascii="Arial" w:eastAsia="Times New Roman" w:hAnsi="Arial" w:cs="Arial"/>
        </w:rPr>
        <w:t xml:space="preserve"> at </w:t>
      </w:r>
      <w:r w:rsidR="009577D6">
        <w:rPr>
          <w:rFonts w:ascii="Arial" w:hAnsi="Arial" w:cs="Arial"/>
        </w:rPr>
        <w:t>Spa Medical Centre,</w:t>
      </w:r>
      <w:r w:rsidR="009577D6" w:rsidRPr="00B9568E">
        <w:rPr>
          <w:rFonts w:ascii="Arial" w:hAnsi="Arial" w:cs="Arial"/>
        </w:rPr>
        <w:t xml:space="preserve"> </w:t>
      </w:r>
      <w:r w:rsidRPr="00B8659D">
        <w:rPr>
          <w:rFonts w:ascii="Arial" w:eastAsia="Times New Roman" w:hAnsi="Arial" w:cs="Arial"/>
        </w:rPr>
        <w:t xml:space="preserve">this policy is classified as </w:t>
      </w:r>
      <w:r w:rsidRPr="00B8659D">
        <w:rPr>
          <w:rFonts w:ascii="Arial" w:eastAsia="Times New Roman" w:hAnsi="Arial" w:cs="Arial"/>
          <w:i/>
          <w:iCs/>
        </w:rPr>
        <w:t xml:space="preserve">‘Expected’ </w:t>
      </w:r>
      <w:r w:rsidRPr="00B8659D">
        <w:rPr>
          <w:rFonts w:ascii="Arial" w:eastAsia="Times New Roman" w:hAnsi="Arial" w:cs="Arial"/>
        </w:rPr>
        <w:t xml:space="preserve">and </w:t>
      </w:r>
      <w:r w:rsidRPr="00745D49">
        <w:rPr>
          <w:rFonts w:ascii="Arial" w:eastAsia="Times New Roman" w:hAnsi="Arial" w:cs="Arial"/>
        </w:rPr>
        <w:t xml:space="preserve">should be </w:t>
      </w:r>
      <w:r w:rsidRPr="00751225">
        <w:rPr>
          <w:rFonts w:ascii="Arial" w:eastAsia="Times New Roman" w:hAnsi="Arial" w:cs="Arial"/>
        </w:rPr>
        <w:t>used as evidence of compliance against CQC Key Lines of Enquiry (KLOE)</w:t>
      </w:r>
      <w:r w:rsidRPr="00CD393F">
        <w:rPr>
          <w:rFonts w:ascii="Arial" w:eastAsia="Times New Roman" w:hAnsi="Arial" w:cs="Arial"/>
          <w:vertAlign w:val="superscript"/>
        </w:rPr>
        <w:footnoteReference w:id="4"/>
      </w:r>
      <w:r w:rsidR="000C60E5">
        <w:rPr>
          <w:rFonts w:ascii="Arial" w:eastAsia="Times New Roman" w:hAnsi="Arial" w:cs="Arial"/>
        </w:rPr>
        <w:t xml:space="preserve">. </w:t>
      </w:r>
      <w:r w:rsidR="000C60E5">
        <w:rPr>
          <w:rFonts w:ascii="Arial" w:hAnsi="Arial" w:cs="Arial"/>
        </w:rPr>
        <w:t xml:space="preserve">Specifically, for Patient Participation, </w:t>
      </w:r>
      <w:r w:rsidR="009577D6">
        <w:rPr>
          <w:rFonts w:ascii="Arial" w:hAnsi="Arial" w:cs="Arial"/>
        </w:rPr>
        <w:t>Spa Medical Centre</w:t>
      </w:r>
      <w:r w:rsidR="009577D6" w:rsidRPr="00B9568E">
        <w:rPr>
          <w:rFonts w:ascii="Arial" w:hAnsi="Arial" w:cs="Arial"/>
        </w:rPr>
        <w:t xml:space="preserve"> </w:t>
      </w:r>
      <w:r w:rsidR="006679A1" w:rsidRPr="004C47C4">
        <w:rPr>
          <w:rFonts w:ascii="Arial" w:hAnsi="Arial" w:cs="Arial"/>
        </w:rPr>
        <w:t xml:space="preserve">will need to answer the </w:t>
      </w:r>
      <w:r w:rsidR="006679A1">
        <w:rPr>
          <w:rFonts w:ascii="Arial" w:hAnsi="Arial" w:cs="Arial"/>
        </w:rPr>
        <w:t>CQC Key Question on “Well-Led”</w:t>
      </w:r>
      <w:r w:rsidR="000C60E5">
        <w:rPr>
          <w:rFonts w:ascii="Arial" w:hAnsi="Arial" w:cs="Arial"/>
        </w:rPr>
        <w:t xml:space="preserve">. </w:t>
      </w:r>
    </w:p>
    <w:p w14:paraId="2EC139E8" w14:textId="77777777" w:rsidR="000C60E5" w:rsidRDefault="000C60E5" w:rsidP="006679A1">
      <w:pPr>
        <w:rPr>
          <w:rFonts w:ascii="Arial" w:hAnsi="Arial" w:cs="Arial"/>
        </w:rPr>
      </w:pPr>
    </w:p>
    <w:p w14:paraId="072A8AD5" w14:textId="7539355D" w:rsidR="006679A1" w:rsidRPr="00B9568E" w:rsidRDefault="000C60E5" w:rsidP="006679A1">
      <w:pPr>
        <w:rPr>
          <w:rFonts w:ascii="Arial" w:eastAsia="Times New Roman" w:hAnsi="Arial" w:cs="Arial"/>
        </w:rPr>
      </w:pPr>
      <w:r>
        <w:rPr>
          <w:rFonts w:ascii="Arial" w:hAnsi="Arial" w:cs="Arial"/>
        </w:rPr>
        <w:t>The following is the CQC definition of Well-led:</w:t>
      </w:r>
    </w:p>
    <w:p w14:paraId="58D3F6E5" w14:textId="77777777" w:rsidR="006679A1" w:rsidRDefault="006679A1" w:rsidP="006679A1">
      <w:pPr>
        <w:rPr>
          <w:rFonts w:ascii="Arial" w:hAnsi="Arial" w:cs="Arial"/>
        </w:rPr>
      </w:pPr>
    </w:p>
    <w:p w14:paraId="3C20DE0A" w14:textId="67646E27" w:rsidR="006679A1" w:rsidRPr="00B9568E" w:rsidRDefault="006679A1" w:rsidP="006679A1">
      <w:pPr>
        <w:rPr>
          <w:rFonts w:ascii="Arial" w:eastAsia="Times New Roman" w:hAnsi="Arial" w:cs="Arial"/>
          <w:i/>
          <w:iCs/>
        </w:rPr>
      </w:pPr>
      <w:r w:rsidRPr="009A2040">
        <w:rPr>
          <w:rFonts w:ascii="Arial" w:eastAsia="Times New Roman" w:hAnsi="Arial" w:cs="Arial"/>
          <w:i/>
          <w:iCs/>
        </w:rPr>
        <w:t>“By well-led, we mean that the leadership, management and governance of the organisation assures the delivery of high-quality and person-centred care, supports learning and innovation, and promotes an open and fair culture”.</w:t>
      </w:r>
    </w:p>
    <w:p w14:paraId="7B6B20ED" w14:textId="57DB19F5" w:rsidR="006679A1" w:rsidRDefault="006679A1" w:rsidP="006679A1">
      <w:pPr>
        <w:rPr>
          <w:rFonts w:ascii="Arial" w:hAnsi="Arial" w:cs="Arial"/>
        </w:rPr>
      </w:pPr>
    </w:p>
    <w:tbl>
      <w:tblPr>
        <w:tblStyle w:val="TableGrid"/>
        <w:tblW w:w="0" w:type="auto"/>
        <w:tblInd w:w="108" w:type="dxa"/>
        <w:tblLook w:val="04A0" w:firstRow="1" w:lastRow="0" w:firstColumn="1" w:lastColumn="0" w:noHBand="0" w:noVBand="1"/>
      </w:tblPr>
      <w:tblGrid>
        <w:gridCol w:w="2439"/>
        <w:gridCol w:w="5743"/>
      </w:tblGrid>
      <w:tr w:rsidR="006679A1" w14:paraId="558DEBD9" w14:textId="77777777" w:rsidTr="006679A1">
        <w:tc>
          <w:tcPr>
            <w:tcW w:w="2439" w:type="dxa"/>
            <w:shd w:val="clear" w:color="auto" w:fill="4472C4" w:themeFill="accent1"/>
          </w:tcPr>
          <w:p w14:paraId="29910067" w14:textId="1620271C" w:rsidR="006679A1" w:rsidRDefault="006679A1" w:rsidP="006679A1">
            <w:pPr>
              <w:rPr>
                <w:rFonts w:ascii="Arial" w:eastAsia="Times New Roman" w:hAnsi="Arial" w:cs="Arial"/>
                <w:b/>
                <w:bCs/>
                <w:color w:val="FFFFFF" w:themeColor="background1"/>
              </w:rPr>
            </w:pPr>
            <w:r>
              <w:rPr>
                <w:rFonts w:ascii="Arial" w:eastAsia="Times New Roman" w:hAnsi="Arial" w:cs="Arial"/>
                <w:b/>
                <w:bCs/>
                <w:color w:val="FFFFFF" w:themeColor="background1"/>
              </w:rPr>
              <w:t>CQC KLOE W7</w:t>
            </w:r>
          </w:p>
        </w:tc>
        <w:tc>
          <w:tcPr>
            <w:tcW w:w="5743" w:type="dxa"/>
          </w:tcPr>
          <w:p w14:paraId="72E7DAA9" w14:textId="77777777" w:rsidR="006679A1" w:rsidRPr="00631588" w:rsidRDefault="006679A1" w:rsidP="006679A1">
            <w:pPr>
              <w:rPr>
                <w:rFonts w:ascii="Arial" w:hAnsi="Arial" w:cs="Arial"/>
              </w:rPr>
            </w:pPr>
            <w:r w:rsidRPr="00631588">
              <w:rPr>
                <w:rFonts w:ascii="Arial" w:hAnsi="Arial" w:cs="Arial"/>
              </w:rPr>
              <w:t>How are people who use the service, the public and staff engaged and involved?</w:t>
            </w:r>
          </w:p>
          <w:p w14:paraId="3AC93F4B" w14:textId="77777777" w:rsidR="006679A1" w:rsidRPr="00A57A8C" w:rsidRDefault="006679A1" w:rsidP="006679A1">
            <w:pPr>
              <w:rPr>
                <w:rFonts w:ascii="Arial" w:hAnsi="Arial" w:cs="Arial"/>
              </w:rPr>
            </w:pPr>
          </w:p>
        </w:tc>
      </w:tr>
      <w:tr w:rsidR="006679A1" w14:paraId="093AAD56" w14:textId="77777777" w:rsidTr="00B9568E">
        <w:tc>
          <w:tcPr>
            <w:tcW w:w="2439" w:type="dxa"/>
            <w:shd w:val="clear" w:color="auto" w:fill="4472C4" w:themeFill="accent1"/>
          </w:tcPr>
          <w:p w14:paraId="0CEB6285" w14:textId="77777777" w:rsidR="006679A1" w:rsidRPr="002B0110" w:rsidRDefault="006679A1" w:rsidP="006679A1">
            <w:pPr>
              <w:rPr>
                <w:rFonts w:ascii="Arial" w:eastAsia="Times New Roman" w:hAnsi="Arial" w:cs="Arial"/>
                <w:b/>
                <w:bCs/>
                <w:color w:val="FFFFFF" w:themeColor="background1"/>
              </w:rPr>
            </w:pPr>
            <w:r>
              <w:rPr>
                <w:rFonts w:ascii="Arial" w:eastAsia="Times New Roman" w:hAnsi="Arial" w:cs="Arial"/>
                <w:b/>
                <w:bCs/>
                <w:color w:val="FFFFFF" w:themeColor="background1"/>
              </w:rPr>
              <w:t>W7.1</w:t>
            </w:r>
          </w:p>
        </w:tc>
        <w:tc>
          <w:tcPr>
            <w:tcW w:w="5743" w:type="dxa"/>
          </w:tcPr>
          <w:p w14:paraId="3D2F4CE0" w14:textId="77777777" w:rsidR="006679A1" w:rsidRPr="00A57A8C" w:rsidRDefault="006679A1" w:rsidP="006679A1">
            <w:pPr>
              <w:rPr>
                <w:rFonts w:ascii="Arial" w:hAnsi="Arial" w:cs="Arial"/>
              </w:rPr>
            </w:pPr>
            <w:r w:rsidRPr="00A57A8C">
              <w:rPr>
                <w:rFonts w:ascii="Arial" w:hAnsi="Arial" w:cs="Arial"/>
              </w:rPr>
              <w:t>Are people’s views and experiences gathered and acted on to shape and improve the services and culture? Does this include people in a range of equality groups?</w:t>
            </w:r>
          </w:p>
          <w:p w14:paraId="5AA50EEE" w14:textId="77777777" w:rsidR="006679A1" w:rsidRDefault="006679A1" w:rsidP="006679A1">
            <w:pPr>
              <w:rPr>
                <w:rFonts w:ascii="Arial" w:eastAsia="Times New Roman" w:hAnsi="Arial" w:cs="Arial"/>
              </w:rPr>
            </w:pPr>
          </w:p>
        </w:tc>
      </w:tr>
      <w:tr w:rsidR="006679A1" w14:paraId="34B9BC87" w14:textId="77777777" w:rsidTr="00B9568E">
        <w:tc>
          <w:tcPr>
            <w:tcW w:w="2439" w:type="dxa"/>
            <w:shd w:val="clear" w:color="auto" w:fill="4472C4" w:themeFill="accent1"/>
          </w:tcPr>
          <w:p w14:paraId="2B186CCC" w14:textId="77777777" w:rsidR="006679A1" w:rsidRDefault="006679A1" w:rsidP="006679A1">
            <w:pPr>
              <w:rPr>
                <w:rFonts w:ascii="Arial" w:eastAsia="Times New Roman" w:hAnsi="Arial" w:cs="Arial"/>
                <w:b/>
                <w:bCs/>
                <w:color w:val="FFFFFF" w:themeColor="background1"/>
              </w:rPr>
            </w:pPr>
            <w:r>
              <w:rPr>
                <w:rFonts w:ascii="Arial" w:eastAsia="Times New Roman" w:hAnsi="Arial" w:cs="Arial"/>
                <w:b/>
                <w:bCs/>
                <w:color w:val="FFFFFF" w:themeColor="background1"/>
              </w:rPr>
              <w:t>W7.2</w:t>
            </w:r>
          </w:p>
        </w:tc>
        <w:tc>
          <w:tcPr>
            <w:tcW w:w="5743" w:type="dxa"/>
          </w:tcPr>
          <w:p w14:paraId="63129C8F" w14:textId="77777777" w:rsidR="006679A1" w:rsidRPr="00A57A8C" w:rsidRDefault="006679A1" w:rsidP="006679A1">
            <w:pPr>
              <w:rPr>
                <w:rFonts w:ascii="Arial" w:hAnsi="Arial" w:cs="Arial"/>
              </w:rPr>
            </w:pPr>
            <w:r w:rsidRPr="00A57A8C">
              <w:rPr>
                <w:rFonts w:ascii="Arial" w:hAnsi="Arial" w:cs="Arial"/>
              </w:rPr>
              <w:t>Are people who use services, those close to them and their representatives actively engaged and involved in decision-making to shape services and culture? Does this include people in a range of equality groups?</w:t>
            </w:r>
          </w:p>
          <w:p w14:paraId="5C0CFA9B" w14:textId="77777777" w:rsidR="006679A1" w:rsidRPr="00BA55B2" w:rsidRDefault="006679A1" w:rsidP="006679A1">
            <w:pPr>
              <w:pStyle w:val="ListParagraph"/>
              <w:rPr>
                <w:rFonts w:ascii="Arial" w:hAnsi="Arial" w:cs="Arial"/>
              </w:rPr>
            </w:pPr>
          </w:p>
          <w:p w14:paraId="78F6F248" w14:textId="77777777" w:rsidR="006679A1" w:rsidRDefault="006679A1" w:rsidP="006679A1">
            <w:pPr>
              <w:rPr>
                <w:rFonts w:ascii="Arial" w:eastAsia="Times New Roman" w:hAnsi="Arial" w:cs="Arial"/>
              </w:rPr>
            </w:pPr>
          </w:p>
        </w:tc>
      </w:tr>
      <w:tr w:rsidR="006679A1" w14:paraId="0F7D4508" w14:textId="77777777" w:rsidTr="00B9568E">
        <w:tc>
          <w:tcPr>
            <w:tcW w:w="2439" w:type="dxa"/>
            <w:shd w:val="clear" w:color="auto" w:fill="4472C4" w:themeFill="accent1"/>
          </w:tcPr>
          <w:p w14:paraId="548250FF" w14:textId="77777777" w:rsidR="006679A1" w:rsidRDefault="006679A1" w:rsidP="006679A1">
            <w:pPr>
              <w:rPr>
                <w:rFonts w:ascii="Arial" w:eastAsia="Times New Roman" w:hAnsi="Arial" w:cs="Arial"/>
                <w:b/>
                <w:bCs/>
                <w:color w:val="FFFFFF" w:themeColor="background1"/>
              </w:rPr>
            </w:pPr>
            <w:r>
              <w:rPr>
                <w:rFonts w:ascii="Arial" w:eastAsia="Times New Roman" w:hAnsi="Arial" w:cs="Arial"/>
                <w:b/>
                <w:bCs/>
                <w:color w:val="FFFFFF" w:themeColor="background1"/>
              </w:rPr>
              <w:t>W7.5</w:t>
            </w:r>
          </w:p>
        </w:tc>
        <w:tc>
          <w:tcPr>
            <w:tcW w:w="5743" w:type="dxa"/>
          </w:tcPr>
          <w:p w14:paraId="266A2B31" w14:textId="77777777" w:rsidR="006679A1" w:rsidRPr="00A57A8C" w:rsidRDefault="006679A1" w:rsidP="006679A1">
            <w:pPr>
              <w:rPr>
                <w:rFonts w:ascii="Arial" w:hAnsi="Arial" w:cs="Arial"/>
              </w:rPr>
            </w:pPr>
            <w:r w:rsidRPr="00A57A8C">
              <w:rPr>
                <w:rFonts w:ascii="Arial" w:hAnsi="Arial" w:cs="Arial"/>
              </w:rPr>
              <w:t>Is there transparency and openness with all stakeholders about performance?</w:t>
            </w:r>
          </w:p>
          <w:p w14:paraId="5207C77F" w14:textId="77777777" w:rsidR="006679A1" w:rsidRDefault="006679A1" w:rsidP="006679A1">
            <w:pPr>
              <w:rPr>
                <w:rFonts w:ascii="Arial" w:eastAsia="Times New Roman" w:hAnsi="Arial" w:cs="Arial"/>
              </w:rPr>
            </w:pPr>
          </w:p>
        </w:tc>
      </w:tr>
    </w:tbl>
    <w:p w14:paraId="030917FC" w14:textId="6F4CABCF" w:rsidR="00044905" w:rsidRPr="00B9568E" w:rsidRDefault="00965FEA" w:rsidP="00044905">
      <w:pPr>
        <w:pStyle w:val="Heading2"/>
        <w:rPr>
          <w:rFonts w:ascii="Arial" w:hAnsi="Arial" w:cs="Arial"/>
          <w:smallCaps w:val="0"/>
          <w:sz w:val="24"/>
          <w:szCs w:val="24"/>
          <w:lang w:val="en-GB"/>
        </w:rPr>
      </w:pPr>
      <w:bookmarkStart w:id="8" w:name="_Toc495852828"/>
      <w:bookmarkStart w:id="9" w:name="_Toc54597888"/>
      <w:bookmarkEnd w:id="7"/>
      <w:r w:rsidRPr="00B9568E">
        <w:rPr>
          <w:rFonts w:ascii="Arial" w:hAnsi="Arial" w:cs="Arial"/>
          <w:smallCaps w:val="0"/>
          <w:sz w:val="24"/>
          <w:szCs w:val="24"/>
          <w:lang w:val="en-GB"/>
        </w:rPr>
        <w:t>S</w:t>
      </w:r>
      <w:r w:rsidR="00044905" w:rsidRPr="00B9568E">
        <w:rPr>
          <w:rFonts w:ascii="Arial" w:hAnsi="Arial" w:cs="Arial"/>
          <w:smallCaps w:val="0"/>
          <w:sz w:val="24"/>
          <w:szCs w:val="24"/>
          <w:lang w:val="en-GB"/>
        </w:rPr>
        <w:t>tatus</w:t>
      </w:r>
      <w:bookmarkEnd w:id="8"/>
      <w:bookmarkEnd w:id="9"/>
    </w:p>
    <w:p w14:paraId="0EE9D9AB" w14:textId="77777777" w:rsidR="00044905" w:rsidRPr="00B9568E" w:rsidRDefault="00044905" w:rsidP="00044905">
      <w:pPr>
        <w:rPr>
          <w:rFonts w:cstheme="minorHAnsi"/>
        </w:rPr>
      </w:pPr>
    </w:p>
    <w:p w14:paraId="3C5034AA" w14:textId="3459C36B" w:rsidR="00044905" w:rsidRPr="00407BDB" w:rsidRDefault="00965FEA" w:rsidP="00044905">
      <w:pPr>
        <w:rPr>
          <w:rFonts w:ascii="Arial" w:hAnsi="Arial" w:cs="Arial"/>
        </w:rPr>
      </w:pPr>
      <w:r w:rsidRPr="00B9568E">
        <w:rPr>
          <w:rFonts w:ascii="Arial" w:eastAsia="Times New Roman" w:hAnsi="Arial" w:cs="Arial"/>
        </w:rPr>
        <w:t xml:space="preserve">The </w:t>
      </w:r>
      <w:r w:rsidR="001735B5" w:rsidRPr="00B9568E">
        <w:rPr>
          <w:rFonts w:ascii="Arial" w:eastAsia="Times New Roman" w:hAnsi="Arial" w:cs="Arial"/>
        </w:rPr>
        <w:t>organisation</w:t>
      </w:r>
      <w:r w:rsidR="00044905" w:rsidRPr="00B9568E">
        <w:rPr>
          <w:rFonts w:ascii="Arial" w:eastAsia="Times New Roman" w:hAnsi="Arial" w:cs="Arial"/>
        </w:rPr>
        <w:t xml:space="preserve"> aims to design and implement policies and procedures that meet the diverse needs of our service and workforce, ensuring that none are placed at a disadvantage over others, in accordance with the </w:t>
      </w:r>
      <w:hyperlink r:id="rId8" w:history="1">
        <w:r w:rsidR="00044905" w:rsidRPr="00B9568E">
          <w:rPr>
            <w:rStyle w:val="Hyperlink"/>
            <w:rFonts w:ascii="Arial" w:eastAsia="Times New Roman" w:hAnsi="Arial" w:cs="Arial"/>
          </w:rPr>
          <w:t>Equality Act</w:t>
        </w:r>
        <w:r w:rsidR="00F454D3" w:rsidRPr="00B9568E">
          <w:rPr>
            <w:rStyle w:val="Hyperlink"/>
            <w:rFonts w:ascii="Arial" w:eastAsia="Times New Roman" w:hAnsi="Arial" w:cs="Arial"/>
          </w:rPr>
          <w:t xml:space="preserve"> 2010</w:t>
        </w:r>
      </w:hyperlink>
      <w:r w:rsidR="00F454D3" w:rsidRPr="00B9568E">
        <w:rPr>
          <w:rFonts w:ascii="Arial" w:eastAsia="Times New Roman" w:hAnsi="Arial" w:cs="Arial"/>
        </w:rPr>
        <w:t xml:space="preserve">. </w:t>
      </w:r>
      <w:r w:rsidR="00044905" w:rsidRPr="00407BDB">
        <w:rPr>
          <w:rFonts w:ascii="Arial" w:eastAsia="Times New Roman" w:hAnsi="Arial" w:cs="Arial"/>
        </w:rPr>
        <w:t>Consideration has been given to the impact t</w:t>
      </w:r>
      <w:r w:rsidR="00F454D3" w:rsidRPr="00407BDB">
        <w:rPr>
          <w:rFonts w:ascii="Arial" w:eastAsia="Times New Roman" w:hAnsi="Arial" w:cs="Arial"/>
        </w:rPr>
        <w:t xml:space="preserve">his policy might </w:t>
      </w:r>
      <w:r w:rsidR="00F454D3" w:rsidRPr="00B9568E">
        <w:rPr>
          <w:rFonts w:ascii="Arial" w:eastAsia="Times New Roman" w:hAnsi="Arial" w:cs="Arial"/>
        </w:rPr>
        <w:t xml:space="preserve">have </w:t>
      </w:r>
      <w:proofErr w:type="gramStart"/>
      <w:r w:rsidR="00D7603A" w:rsidRPr="00B9568E">
        <w:rPr>
          <w:rFonts w:ascii="Arial" w:eastAsia="Times New Roman" w:hAnsi="Arial" w:cs="Arial"/>
        </w:rPr>
        <w:t xml:space="preserve">with </w:t>
      </w:r>
      <w:r w:rsidR="00F454D3" w:rsidRPr="00B9568E">
        <w:rPr>
          <w:rFonts w:ascii="Arial" w:eastAsia="Times New Roman" w:hAnsi="Arial" w:cs="Arial"/>
        </w:rPr>
        <w:t>regard</w:t>
      </w:r>
      <w:r w:rsidR="00044905" w:rsidRPr="00B9568E">
        <w:rPr>
          <w:rFonts w:ascii="Arial" w:eastAsia="Times New Roman" w:hAnsi="Arial" w:cs="Arial"/>
        </w:rPr>
        <w:t xml:space="preserve"> </w:t>
      </w:r>
      <w:r w:rsidR="00044905" w:rsidRPr="00407BDB">
        <w:rPr>
          <w:rFonts w:ascii="Arial" w:eastAsia="Times New Roman" w:hAnsi="Arial" w:cs="Arial"/>
        </w:rPr>
        <w:t>to</w:t>
      </w:r>
      <w:proofErr w:type="gramEnd"/>
      <w:r w:rsidR="00044905" w:rsidRPr="00407BDB">
        <w:rPr>
          <w:rFonts w:ascii="Arial" w:eastAsia="Times New Roman" w:hAnsi="Arial" w:cs="Arial"/>
        </w:rPr>
        <w:t xml:space="preserve"> the individual</w:t>
      </w:r>
      <w:r w:rsidR="00044905" w:rsidRPr="00407BDB">
        <w:rPr>
          <w:rFonts w:ascii="Arial" w:hAnsi="Arial" w:cs="Arial"/>
        </w:rPr>
        <w:t xml:space="preserve"> protected characteristics of those to whom it applies.</w:t>
      </w:r>
    </w:p>
    <w:p w14:paraId="6C01296F" w14:textId="77777777" w:rsidR="00044905" w:rsidRPr="00407BDB" w:rsidRDefault="00044905" w:rsidP="00044905">
      <w:pPr>
        <w:rPr>
          <w:rFonts w:ascii="Arial" w:hAnsi="Arial" w:cs="Arial"/>
        </w:rPr>
      </w:pPr>
    </w:p>
    <w:p w14:paraId="361BB5DA" w14:textId="046253E3" w:rsidR="00BE3256" w:rsidRDefault="00044905" w:rsidP="00044905">
      <w:pPr>
        <w:rPr>
          <w:rFonts w:ascii="Arial" w:hAnsi="Arial" w:cs="Arial"/>
        </w:rPr>
      </w:pPr>
      <w:r w:rsidRPr="00B9568E">
        <w:rPr>
          <w:rFonts w:ascii="Arial" w:hAnsi="Arial" w:cs="Arial"/>
        </w:rPr>
        <w:t>This document and any procedures contained within it are non-contractual and may be modified or w</w:t>
      </w:r>
      <w:r w:rsidR="00F454D3" w:rsidRPr="00B9568E">
        <w:rPr>
          <w:rFonts w:ascii="Arial" w:hAnsi="Arial" w:cs="Arial"/>
        </w:rPr>
        <w:t xml:space="preserve">ithdrawn at any time. </w:t>
      </w:r>
      <w:r w:rsidRPr="00B9568E">
        <w:rPr>
          <w:rFonts w:ascii="Arial" w:hAnsi="Arial" w:cs="Arial"/>
        </w:rPr>
        <w:t>For the avoidance of doubt, it does not form part of your contract of employment.</w:t>
      </w:r>
    </w:p>
    <w:p w14:paraId="4B38F126" w14:textId="77777777" w:rsidR="009577D6" w:rsidRPr="00B9568E" w:rsidRDefault="009577D6" w:rsidP="00044905">
      <w:pPr>
        <w:rPr>
          <w:rFonts w:ascii="Arial" w:hAnsi="Arial" w:cs="Arial"/>
        </w:rPr>
      </w:pPr>
    </w:p>
    <w:p w14:paraId="16FFFBBF" w14:textId="535F0A83" w:rsidR="00044905" w:rsidRPr="00B9568E" w:rsidRDefault="00F454D3" w:rsidP="00044905">
      <w:pPr>
        <w:pStyle w:val="Heading2"/>
        <w:rPr>
          <w:rFonts w:ascii="Arial" w:hAnsi="Arial" w:cs="Arial"/>
          <w:smallCaps w:val="0"/>
          <w:sz w:val="24"/>
          <w:szCs w:val="24"/>
          <w:lang w:val="en-GB"/>
        </w:rPr>
      </w:pPr>
      <w:bookmarkStart w:id="10" w:name="_Toc52440750"/>
      <w:bookmarkStart w:id="11" w:name="_Toc52440803"/>
      <w:bookmarkStart w:id="12" w:name="_Toc52444893"/>
      <w:bookmarkStart w:id="13" w:name="_Toc52444939"/>
      <w:bookmarkStart w:id="14" w:name="_Toc52440751"/>
      <w:bookmarkStart w:id="15" w:name="_Toc52440804"/>
      <w:bookmarkStart w:id="16" w:name="_Toc52444894"/>
      <w:bookmarkStart w:id="17" w:name="_Toc52444940"/>
      <w:bookmarkStart w:id="18" w:name="_Toc52440752"/>
      <w:bookmarkStart w:id="19" w:name="_Toc52440805"/>
      <w:bookmarkStart w:id="20" w:name="_Toc52444895"/>
      <w:bookmarkStart w:id="21" w:name="_Toc52444941"/>
      <w:bookmarkStart w:id="22" w:name="_Toc495852829"/>
      <w:bookmarkStart w:id="23" w:name="_Toc54597889"/>
      <w:bookmarkEnd w:id="10"/>
      <w:bookmarkEnd w:id="11"/>
      <w:bookmarkEnd w:id="12"/>
      <w:bookmarkEnd w:id="13"/>
      <w:bookmarkEnd w:id="14"/>
      <w:bookmarkEnd w:id="15"/>
      <w:bookmarkEnd w:id="16"/>
      <w:bookmarkEnd w:id="17"/>
      <w:bookmarkEnd w:id="18"/>
      <w:bookmarkEnd w:id="19"/>
      <w:bookmarkEnd w:id="20"/>
      <w:bookmarkEnd w:id="21"/>
      <w:r w:rsidRPr="00B9568E">
        <w:rPr>
          <w:rFonts w:ascii="Arial" w:hAnsi="Arial" w:cs="Arial"/>
          <w:smallCaps w:val="0"/>
          <w:sz w:val="24"/>
          <w:szCs w:val="24"/>
          <w:lang w:val="en-GB"/>
        </w:rPr>
        <w:lastRenderedPageBreak/>
        <w:t>T</w:t>
      </w:r>
      <w:r w:rsidR="00044905" w:rsidRPr="00B9568E">
        <w:rPr>
          <w:rFonts w:ascii="Arial" w:hAnsi="Arial" w:cs="Arial"/>
          <w:smallCaps w:val="0"/>
          <w:sz w:val="24"/>
          <w:szCs w:val="24"/>
          <w:lang w:val="en-GB"/>
        </w:rPr>
        <w:t>raining and support</w:t>
      </w:r>
      <w:bookmarkEnd w:id="22"/>
      <w:bookmarkEnd w:id="23"/>
    </w:p>
    <w:p w14:paraId="75698322" w14:textId="77777777" w:rsidR="00044905" w:rsidRPr="00B9568E" w:rsidRDefault="00044905" w:rsidP="00044905"/>
    <w:p w14:paraId="763ED692" w14:textId="408A3C75" w:rsidR="00EE2448" w:rsidRPr="00B9568E" w:rsidRDefault="00EE2448" w:rsidP="00044905">
      <w:pPr>
        <w:rPr>
          <w:rFonts w:ascii="Arial" w:eastAsia="Times New Roman" w:hAnsi="Arial" w:cs="Arial"/>
        </w:rPr>
      </w:pPr>
      <w:r w:rsidRPr="00B9568E">
        <w:rPr>
          <w:rFonts w:ascii="Arial" w:hAnsi="Arial" w:cs="Arial"/>
        </w:rPr>
        <w:t>The organisation will provide guidance and support to help those to whom it applies to understand their rights and responsibilities under this policy.</w:t>
      </w:r>
      <w:r w:rsidRPr="00CD393F">
        <w:rPr>
          <w:rFonts w:ascii="Arial" w:eastAsia="Times New Roman" w:hAnsi="Arial" w:cs="Arial"/>
        </w:rPr>
        <w:t xml:space="preserve"> </w:t>
      </w:r>
      <w:r w:rsidRPr="00B9568E">
        <w:rPr>
          <w:rFonts w:ascii="Arial" w:hAnsi="Arial" w:cs="Arial"/>
        </w:rPr>
        <w:t>Additional support will be provided to managers and supervisors to enable them to deal more effectively with matters arising from this policy.</w:t>
      </w:r>
    </w:p>
    <w:p w14:paraId="721BB49B" w14:textId="77777777" w:rsidR="00044905" w:rsidRPr="00CD393F" w:rsidRDefault="00044905" w:rsidP="00044905">
      <w:pPr>
        <w:pStyle w:val="Heading1"/>
        <w:keepLines/>
        <w:pBdr>
          <w:bottom w:val="single" w:sz="4" w:space="1" w:color="595959" w:themeColor="text1" w:themeTint="A6"/>
        </w:pBdr>
        <w:spacing w:before="360" w:after="160" w:line="259" w:lineRule="auto"/>
        <w:rPr>
          <w:sz w:val="28"/>
          <w:szCs w:val="28"/>
        </w:rPr>
      </w:pPr>
      <w:bookmarkStart w:id="24" w:name="_Toc52444897"/>
      <w:bookmarkStart w:id="25" w:name="_Toc52444943"/>
      <w:bookmarkStart w:id="26" w:name="_Toc52444898"/>
      <w:bookmarkStart w:id="27" w:name="_Toc52444944"/>
      <w:bookmarkStart w:id="28" w:name="_Toc495852830"/>
      <w:bookmarkStart w:id="29" w:name="_Toc54597890"/>
      <w:bookmarkEnd w:id="24"/>
      <w:bookmarkEnd w:id="25"/>
      <w:bookmarkEnd w:id="26"/>
      <w:bookmarkEnd w:id="27"/>
      <w:r w:rsidRPr="00CD393F">
        <w:rPr>
          <w:sz w:val="28"/>
          <w:szCs w:val="28"/>
        </w:rPr>
        <w:t>Scope</w:t>
      </w:r>
      <w:bookmarkEnd w:id="28"/>
      <w:bookmarkEnd w:id="29"/>
    </w:p>
    <w:p w14:paraId="2BECA050" w14:textId="3D67D3C6" w:rsidR="00044905" w:rsidRPr="00B9568E" w:rsidRDefault="00F454D3" w:rsidP="00044905">
      <w:pPr>
        <w:pStyle w:val="Heading2"/>
        <w:rPr>
          <w:rFonts w:ascii="Arial" w:hAnsi="Arial" w:cs="Arial"/>
          <w:smallCaps w:val="0"/>
          <w:sz w:val="24"/>
          <w:szCs w:val="24"/>
          <w:lang w:val="en-GB"/>
        </w:rPr>
      </w:pPr>
      <w:bookmarkStart w:id="30" w:name="_Toc495852831"/>
      <w:bookmarkStart w:id="31" w:name="_Toc54597891"/>
      <w:r w:rsidRPr="00B9568E">
        <w:rPr>
          <w:rFonts w:ascii="Arial" w:hAnsi="Arial" w:cs="Arial"/>
          <w:smallCaps w:val="0"/>
          <w:sz w:val="24"/>
          <w:szCs w:val="24"/>
          <w:lang w:val="en-GB"/>
        </w:rPr>
        <w:t>W</w:t>
      </w:r>
      <w:r w:rsidR="00044905" w:rsidRPr="00B9568E">
        <w:rPr>
          <w:rFonts w:ascii="Arial" w:hAnsi="Arial" w:cs="Arial"/>
          <w:smallCaps w:val="0"/>
          <w:sz w:val="24"/>
          <w:szCs w:val="24"/>
          <w:lang w:val="en-GB"/>
        </w:rPr>
        <w:t>ho it applies to</w:t>
      </w:r>
      <w:bookmarkEnd w:id="30"/>
      <w:bookmarkEnd w:id="31"/>
    </w:p>
    <w:p w14:paraId="55EB92E1" w14:textId="2B812A11" w:rsidR="00075347" w:rsidRPr="00B9568E" w:rsidRDefault="00075347" w:rsidP="00044905">
      <w:pPr>
        <w:rPr>
          <w:rFonts w:ascii="Arial" w:hAnsi="Arial" w:cs="Arial"/>
        </w:rPr>
      </w:pPr>
    </w:p>
    <w:p w14:paraId="358C74D5" w14:textId="3C22E00B" w:rsidR="00075347" w:rsidRPr="00B9568E" w:rsidRDefault="00075347" w:rsidP="00044905">
      <w:pPr>
        <w:rPr>
          <w:rFonts w:ascii="Arial" w:hAnsi="Arial" w:cs="Arial"/>
        </w:rPr>
      </w:pPr>
      <w:r w:rsidRPr="00B9568E">
        <w:rPr>
          <w:rFonts w:ascii="Arial" w:hAnsi="Arial" w:cs="Arial"/>
        </w:rPr>
        <w:t>This document app</w:t>
      </w:r>
      <w:r w:rsidR="00B9568E">
        <w:rPr>
          <w:rFonts w:ascii="Arial" w:hAnsi="Arial" w:cs="Arial"/>
        </w:rPr>
        <w:t xml:space="preserve">lies to all employees, </w:t>
      </w:r>
      <w:proofErr w:type="gramStart"/>
      <w:r w:rsidR="00B9568E">
        <w:rPr>
          <w:rFonts w:ascii="Arial" w:hAnsi="Arial" w:cs="Arial"/>
        </w:rPr>
        <w:t>partners</w:t>
      </w:r>
      <w:proofErr w:type="gramEnd"/>
      <w:r w:rsidRPr="00B9568E">
        <w:rPr>
          <w:rFonts w:ascii="Arial" w:hAnsi="Arial" w:cs="Arial"/>
        </w:rPr>
        <w:t xml:space="preserve"> and directors of the organisation. Other individuals performing functions in relation to the organisation, such as agency workers, locum clinical staff, PCN personnel and contractors, are encouraged to use it. </w:t>
      </w:r>
    </w:p>
    <w:p w14:paraId="15099AEB" w14:textId="49EC7C95" w:rsidR="00044905" w:rsidRPr="00B9568E" w:rsidRDefault="00F454D3" w:rsidP="00044905">
      <w:pPr>
        <w:pStyle w:val="Heading2"/>
        <w:rPr>
          <w:rFonts w:ascii="Arial" w:hAnsi="Arial" w:cs="Arial"/>
          <w:smallCaps w:val="0"/>
          <w:sz w:val="24"/>
          <w:szCs w:val="24"/>
          <w:lang w:val="en-GB"/>
        </w:rPr>
      </w:pPr>
      <w:bookmarkStart w:id="32" w:name="_Toc495852832"/>
      <w:bookmarkStart w:id="33" w:name="_Toc54597892"/>
      <w:r w:rsidRPr="00B9568E">
        <w:rPr>
          <w:rFonts w:ascii="Arial" w:hAnsi="Arial" w:cs="Arial"/>
          <w:smallCaps w:val="0"/>
          <w:sz w:val="24"/>
          <w:szCs w:val="24"/>
          <w:lang w:val="en-GB"/>
        </w:rPr>
        <w:t>W</w:t>
      </w:r>
      <w:r w:rsidR="00044905" w:rsidRPr="00B9568E">
        <w:rPr>
          <w:rFonts w:ascii="Arial" w:hAnsi="Arial" w:cs="Arial"/>
          <w:smallCaps w:val="0"/>
          <w:sz w:val="24"/>
          <w:szCs w:val="24"/>
          <w:lang w:val="en-GB"/>
        </w:rPr>
        <w:t xml:space="preserve">hy and how it applies to </w:t>
      </w:r>
      <w:bookmarkEnd w:id="32"/>
      <w:bookmarkEnd w:id="33"/>
      <w:r w:rsidR="0021671A" w:rsidRPr="00B9568E">
        <w:rPr>
          <w:rFonts w:ascii="Arial" w:hAnsi="Arial" w:cs="Arial"/>
          <w:smallCaps w:val="0"/>
          <w:sz w:val="24"/>
          <w:szCs w:val="24"/>
          <w:lang w:val="en-GB"/>
        </w:rPr>
        <w:t>them.</w:t>
      </w:r>
    </w:p>
    <w:p w14:paraId="2C88EDB5" w14:textId="77777777" w:rsidR="00044905" w:rsidRPr="00B9568E" w:rsidRDefault="00044905" w:rsidP="00044905">
      <w:pPr>
        <w:rPr>
          <w:rFonts w:ascii="Arial" w:hAnsi="Arial" w:cs="Arial"/>
        </w:rPr>
      </w:pPr>
    </w:p>
    <w:p w14:paraId="7632AE49" w14:textId="77777777" w:rsidR="00C17D55" w:rsidRDefault="00AD2924" w:rsidP="00044905">
      <w:pPr>
        <w:rPr>
          <w:rFonts w:ascii="Arial" w:hAnsi="Arial" w:cs="Arial"/>
        </w:rPr>
      </w:pPr>
      <w:r w:rsidRPr="00B9568E">
        <w:rPr>
          <w:rFonts w:ascii="Arial" w:hAnsi="Arial" w:cs="Arial"/>
        </w:rPr>
        <w:t>Patient participati</w:t>
      </w:r>
      <w:r w:rsidR="0040732D" w:rsidRPr="00B9568E">
        <w:rPr>
          <w:rFonts w:ascii="Arial" w:hAnsi="Arial" w:cs="Arial"/>
        </w:rPr>
        <w:t>on is a contractual requirement. I</w:t>
      </w:r>
      <w:r w:rsidRPr="00B9568E">
        <w:rPr>
          <w:rFonts w:ascii="Arial" w:hAnsi="Arial" w:cs="Arial"/>
        </w:rPr>
        <w:t xml:space="preserve">t is the most appropriate way to maintain robust communication and interaction with a representative sample of the patient population. </w:t>
      </w:r>
    </w:p>
    <w:p w14:paraId="0A064108" w14:textId="77777777" w:rsidR="00C17D55" w:rsidRDefault="00C17D55" w:rsidP="00044905">
      <w:pPr>
        <w:rPr>
          <w:rFonts w:ascii="Arial" w:hAnsi="Arial" w:cs="Arial"/>
        </w:rPr>
      </w:pPr>
    </w:p>
    <w:p w14:paraId="36E4D09F" w14:textId="2380B604" w:rsidR="0040732D" w:rsidRPr="00B9568E" w:rsidRDefault="00AD2924" w:rsidP="00044905">
      <w:pPr>
        <w:rPr>
          <w:rFonts w:ascii="Arial" w:hAnsi="Arial" w:cs="Arial"/>
        </w:rPr>
      </w:pPr>
      <w:r w:rsidRPr="00B9568E">
        <w:rPr>
          <w:rFonts w:ascii="Arial" w:hAnsi="Arial" w:cs="Arial"/>
        </w:rPr>
        <w:t xml:space="preserve">All staff must understand that the PPG exists, who the </w:t>
      </w:r>
      <w:r w:rsidR="001735B5" w:rsidRPr="00B9568E">
        <w:rPr>
          <w:rFonts w:ascii="Arial" w:hAnsi="Arial" w:cs="Arial"/>
        </w:rPr>
        <w:t>organisation</w:t>
      </w:r>
      <w:r w:rsidRPr="00B9568E">
        <w:rPr>
          <w:rFonts w:ascii="Arial" w:hAnsi="Arial" w:cs="Arial"/>
        </w:rPr>
        <w:t xml:space="preserve"> lead for the PPG is and how to direct patients to relevant PPG sources of information.</w:t>
      </w:r>
    </w:p>
    <w:p w14:paraId="57D30271" w14:textId="59739DFF" w:rsidR="005B058D" w:rsidRPr="00B21560" w:rsidRDefault="00AD2924" w:rsidP="005B058D">
      <w:pPr>
        <w:pStyle w:val="Heading1"/>
        <w:keepLines/>
        <w:pBdr>
          <w:bottom w:val="single" w:sz="4" w:space="1" w:color="595959" w:themeColor="text1" w:themeTint="A6"/>
        </w:pBdr>
        <w:spacing w:before="360" w:after="160" w:line="259" w:lineRule="auto"/>
        <w:rPr>
          <w:sz w:val="28"/>
          <w:szCs w:val="28"/>
        </w:rPr>
      </w:pPr>
      <w:bookmarkStart w:id="34" w:name="_Toc54597893"/>
      <w:r w:rsidRPr="00CD393F">
        <w:rPr>
          <w:sz w:val="28"/>
          <w:szCs w:val="28"/>
        </w:rPr>
        <w:t xml:space="preserve">Patient Participation Group </w:t>
      </w:r>
      <w:r w:rsidR="000F3DBC" w:rsidRPr="00CD393F">
        <w:rPr>
          <w:sz w:val="28"/>
          <w:szCs w:val="28"/>
        </w:rPr>
        <w:t>o</w:t>
      </w:r>
      <w:r w:rsidRPr="00CD393F">
        <w:rPr>
          <w:sz w:val="28"/>
          <w:szCs w:val="28"/>
        </w:rPr>
        <w:t>verview</w:t>
      </w:r>
      <w:bookmarkEnd w:id="34"/>
    </w:p>
    <w:p w14:paraId="7F9D4DB8" w14:textId="2B92E7D2" w:rsidR="005B058D" w:rsidRPr="00B9568E" w:rsidRDefault="000F3DBC" w:rsidP="005B058D">
      <w:pPr>
        <w:pStyle w:val="Heading2"/>
        <w:rPr>
          <w:rFonts w:ascii="Arial" w:hAnsi="Arial" w:cs="Arial"/>
          <w:smallCaps w:val="0"/>
          <w:sz w:val="24"/>
          <w:szCs w:val="24"/>
          <w:lang w:val="en-GB"/>
        </w:rPr>
      </w:pPr>
      <w:bookmarkStart w:id="35" w:name="_Toc54597894"/>
      <w:r w:rsidRPr="00B9568E">
        <w:rPr>
          <w:rFonts w:ascii="Arial" w:hAnsi="Arial" w:cs="Arial"/>
          <w:smallCaps w:val="0"/>
          <w:sz w:val="24"/>
          <w:szCs w:val="24"/>
          <w:lang w:val="en-GB"/>
        </w:rPr>
        <w:t>The r</w:t>
      </w:r>
      <w:r w:rsidR="00AD2924" w:rsidRPr="00B9568E">
        <w:rPr>
          <w:rFonts w:ascii="Arial" w:hAnsi="Arial" w:cs="Arial"/>
          <w:smallCaps w:val="0"/>
          <w:sz w:val="24"/>
          <w:szCs w:val="24"/>
          <w:lang w:val="en-GB"/>
        </w:rPr>
        <w:t>ole of the PPG</w:t>
      </w:r>
      <w:bookmarkEnd w:id="35"/>
    </w:p>
    <w:p w14:paraId="4346A8CF" w14:textId="77777777" w:rsidR="001A7A41" w:rsidRPr="00B9568E" w:rsidRDefault="001A7A41" w:rsidP="001A7A41"/>
    <w:p w14:paraId="4EB77D8A" w14:textId="21EAAB5F" w:rsidR="001A7A41" w:rsidRPr="00B9568E" w:rsidRDefault="009577D6" w:rsidP="001A7A41">
      <w:pPr>
        <w:rPr>
          <w:rFonts w:ascii="Arial" w:hAnsi="Arial" w:cs="Arial"/>
        </w:rPr>
      </w:pPr>
      <w:r>
        <w:rPr>
          <w:rFonts w:ascii="Arial" w:hAnsi="Arial" w:cs="Arial"/>
        </w:rPr>
        <w:t>Spa Medical Centre</w:t>
      </w:r>
      <w:r w:rsidRPr="00B9568E">
        <w:rPr>
          <w:rFonts w:ascii="Arial" w:hAnsi="Arial" w:cs="Arial"/>
        </w:rPr>
        <w:t xml:space="preserve"> </w:t>
      </w:r>
      <w:r w:rsidR="00CD32DB" w:rsidRPr="00B9568E">
        <w:rPr>
          <w:rFonts w:ascii="Arial" w:hAnsi="Arial" w:cs="Arial"/>
        </w:rPr>
        <w:t xml:space="preserve">has a PPG </w:t>
      </w:r>
      <w:r w:rsidR="00A46CAA">
        <w:rPr>
          <w:rFonts w:ascii="Arial" w:hAnsi="Arial" w:cs="Arial"/>
        </w:rPr>
        <w:t xml:space="preserve">currently </w:t>
      </w:r>
      <w:r w:rsidR="00CD32DB" w:rsidRPr="00B9568E">
        <w:rPr>
          <w:rFonts w:ascii="Arial" w:hAnsi="Arial" w:cs="Arial"/>
        </w:rPr>
        <w:t xml:space="preserve">consisting of </w:t>
      </w:r>
      <w:r w:rsidR="00F944A9">
        <w:rPr>
          <w:rFonts w:ascii="Arial" w:hAnsi="Arial" w:cs="Arial"/>
        </w:rPr>
        <w:t>12</w:t>
      </w:r>
      <w:r w:rsidR="003913C0" w:rsidRPr="00B9568E">
        <w:rPr>
          <w:rFonts w:ascii="Arial" w:hAnsi="Arial" w:cs="Arial"/>
        </w:rPr>
        <w:t xml:space="preserve"> members</w:t>
      </w:r>
      <w:r w:rsidR="00CD32DB" w:rsidRPr="00B9568E">
        <w:rPr>
          <w:rFonts w:ascii="Arial" w:hAnsi="Arial" w:cs="Arial"/>
        </w:rPr>
        <w:t xml:space="preserve"> who meet on a </w:t>
      </w:r>
      <w:r w:rsidR="00893816">
        <w:rPr>
          <w:rFonts w:ascii="Arial" w:hAnsi="Arial" w:cs="Arial"/>
        </w:rPr>
        <w:t xml:space="preserve">quarterly </w:t>
      </w:r>
      <w:r w:rsidR="00CD32DB" w:rsidRPr="00B9568E">
        <w:rPr>
          <w:rFonts w:ascii="Arial" w:hAnsi="Arial" w:cs="Arial"/>
        </w:rPr>
        <w:t>basis.  The role of the PPG includes</w:t>
      </w:r>
      <w:r w:rsidR="001A7A41" w:rsidRPr="00B9568E">
        <w:rPr>
          <w:rFonts w:ascii="Arial" w:hAnsi="Arial" w:cs="Arial"/>
        </w:rPr>
        <w:t>:</w:t>
      </w:r>
      <w:r w:rsidR="00CD32DB" w:rsidRPr="00B9568E">
        <w:rPr>
          <w:rStyle w:val="FootnoteReference"/>
          <w:rFonts w:ascii="Arial" w:hAnsi="Arial" w:cs="Arial"/>
        </w:rPr>
        <w:footnoteReference w:id="5"/>
      </w:r>
    </w:p>
    <w:p w14:paraId="7C310AAE" w14:textId="77777777" w:rsidR="001A7A41" w:rsidRPr="00B9568E" w:rsidRDefault="001A7A41" w:rsidP="001A7A41">
      <w:pPr>
        <w:rPr>
          <w:rFonts w:ascii="Arial" w:hAnsi="Arial" w:cs="Arial"/>
        </w:rPr>
      </w:pPr>
    </w:p>
    <w:p w14:paraId="7350E640" w14:textId="18F93B4A" w:rsidR="001A7A41" w:rsidRDefault="0040732D" w:rsidP="001A7A41">
      <w:pPr>
        <w:pStyle w:val="ListParagraph"/>
        <w:numPr>
          <w:ilvl w:val="0"/>
          <w:numId w:val="26"/>
        </w:numPr>
        <w:rPr>
          <w:rFonts w:ascii="Arial" w:hAnsi="Arial" w:cs="Arial"/>
        </w:rPr>
      </w:pPr>
      <w:r w:rsidRPr="00B9568E">
        <w:rPr>
          <w:rFonts w:ascii="Arial" w:hAnsi="Arial" w:cs="Arial"/>
        </w:rPr>
        <w:t>B</w:t>
      </w:r>
      <w:r w:rsidR="00CD32DB" w:rsidRPr="00B9568E">
        <w:rPr>
          <w:rFonts w:ascii="Arial" w:hAnsi="Arial" w:cs="Arial"/>
        </w:rPr>
        <w:t xml:space="preserve">eing a critical friend to the </w:t>
      </w:r>
      <w:r w:rsidR="001735B5" w:rsidRPr="00B9568E">
        <w:rPr>
          <w:rFonts w:ascii="Arial" w:hAnsi="Arial" w:cs="Arial"/>
        </w:rPr>
        <w:t>organisation</w:t>
      </w:r>
    </w:p>
    <w:p w14:paraId="79CAC870" w14:textId="77777777" w:rsidR="00C17D55" w:rsidRPr="00B9568E" w:rsidRDefault="00C17D55" w:rsidP="00B9568E">
      <w:pPr>
        <w:pStyle w:val="ListParagraph"/>
        <w:rPr>
          <w:rFonts w:ascii="Arial" w:hAnsi="Arial" w:cs="Arial"/>
        </w:rPr>
      </w:pPr>
    </w:p>
    <w:p w14:paraId="03DB596B" w14:textId="2C645156" w:rsidR="00CD32DB" w:rsidRDefault="0040732D" w:rsidP="001A7A41">
      <w:pPr>
        <w:pStyle w:val="ListParagraph"/>
        <w:numPr>
          <w:ilvl w:val="0"/>
          <w:numId w:val="26"/>
        </w:numPr>
        <w:rPr>
          <w:rFonts w:ascii="Arial" w:hAnsi="Arial" w:cs="Arial"/>
        </w:rPr>
      </w:pPr>
      <w:r w:rsidRPr="00B9568E">
        <w:rPr>
          <w:rFonts w:ascii="Arial" w:hAnsi="Arial" w:cs="Arial"/>
        </w:rPr>
        <w:t>A</w:t>
      </w:r>
      <w:r w:rsidR="00CD32DB" w:rsidRPr="00B9568E">
        <w:rPr>
          <w:rFonts w:ascii="Arial" w:hAnsi="Arial" w:cs="Arial"/>
        </w:rPr>
        <w:t xml:space="preserve">dvising the </w:t>
      </w:r>
      <w:r w:rsidR="001735B5" w:rsidRPr="00B9568E">
        <w:rPr>
          <w:rFonts w:ascii="Arial" w:hAnsi="Arial" w:cs="Arial"/>
        </w:rPr>
        <w:t>organisation</w:t>
      </w:r>
      <w:r w:rsidR="00CD32DB" w:rsidRPr="00B9568E">
        <w:rPr>
          <w:rFonts w:ascii="Arial" w:hAnsi="Arial" w:cs="Arial"/>
        </w:rPr>
        <w:t xml:space="preserve"> on patient perspective and providing an insight into the responsiveness and quality of services</w:t>
      </w:r>
    </w:p>
    <w:p w14:paraId="6B34332B" w14:textId="77777777" w:rsidR="00C17D55" w:rsidRPr="00B9568E" w:rsidRDefault="00C17D55" w:rsidP="00B9568E">
      <w:pPr>
        <w:rPr>
          <w:rFonts w:ascii="Arial" w:hAnsi="Arial" w:cs="Arial"/>
        </w:rPr>
      </w:pPr>
    </w:p>
    <w:p w14:paraId="7449BBC8" w14:textId="09E4D7CF" w:rsidR="00CD32DB" w:rsidRDefault="0040732D" w:rsidP="001A7A41">
      <w:pPr>
        <w:pStyle w:val="ListParagraph"/>
        <w:numPr>
          <w:ilvl w:val="0"/>
          <w:numId w:val="26"/>
        </w:numPr>
        <w:rPr>
          <w:rFonts w:ascii="Arial" w:hAnsi="Arial" w:cs="Arial"/>
        </w:rPr>
      </w:pPr>
      <w:r w:rsidRPr="00B9568E">
        <w:rPr>
          <w:rFonts w:ascii="Arial" w:hAnsi="Arial" w:cs="Arial"/>
        </w:rPr>
        <w:t>E</w:t>
      </w:r>
      <w:r w:rsidR="00CD32DB" w:rsidRPr="00B9568E">
        <w:rPr>
          <w:rFonts w:ascii="Arial" w:hAnsi="Arial" w:cs="Arial"/>
        </w:rPr>
        <w:t xml:space="preserve">ncouraging patients to take greater responsibility for their own and their family’s </w:t>
      </w:r>
      <w:r w:rsidR="0021671A" w:rsidRPr="00B9568E">
        <w:rPr>
          <w:rFonts w:ascii="Arial" w:hAnsi="Arial" w:cs="Arial"/>
        </w:rPr>
        <w:t>health.</w:t>
      </w:r>
    </w:p>
    <w:p w14:paraId="30624FE8" w14:textId="77777777" w:rsidR="00C17D55" w:rsidRPr="00B9568E" w:rsidRDefault="00C17D55" w:rsidP="00B9568E">
      <w:pPr>
        <w:rPr>
          <w:rFonts w:ascii="Arial" w:hAnsi="Arial" w:cs="Arial"/>
        </w:rPr>
      </w:pPr>
    </w:p>
    <w:p w14:paraId="4C7872EA" w14:textId="74A7C58A" w:rsidR="00CD32DB" w:rsidRDefault="0040732D" w:rsidP="001A7A41">
      <w:pPr>
        <w:pStyle w:val="ListParagraph"/>
        <w:numPr>
          <w:ilvl w:val="0"/>
          <w:numId w:val="26"/>
        </w:numPr>
        <w:rPr>
          <w:rFonts w:ascii="Arial" w:hAnsi="Arial" w:cs="Arial"/>
        </w:rPr>
      </w:pPr>
      <w:r w:rsidRPr="00B9568E">
        <w:rPr>
          <w:rFonts w:ascii="Arial" w:hAnsi="Arial" w:cs="Arial"/>
        </w:rPr>
        <w:t>C</w:t>
      </w:r>
      <w:r w:rsidR="00CD32DB" w:rsidRPr="00B9568E">
        <w:rPr>
          <w:rFonts w:ascii="Arial" w:hAnsi="Arial" w:cs="Arial"/>
        </w:rPr>
        <w:t xml:space="preserve">arrying out research into the views of those who use the </w:t>
      </w:r>
      <w:r w:rsidR="0021671A" w:rsidRPr="00B9568E">
        <w:rPr>
          <w:rFonts w:ascii="Arial" w:hAnsi="Arial" w:cs="Arial"/>
        </w:rPr>
        <w:t>organisation.</w:t>
      </w:r>
    </w:p>
    <w:p w14:paraId="566C6CCC" w14:textId="77777777" w:rsidR="00C17D55" w:rsidRPr="00B9568E" w:rsidRDefault="00C17D55" w:rsidP="00B9568E">
      <w:pPr>
        <w:rPr>
          <w:rFonts w:ascii="Arial" w:hAnsi="Arial" w:cs="Arial"/>
        </w:rPr>
      </w:pPr>
    </w:p>
    <w:p w14:paraId="4BB27470" w14:textId="52FD4243" w:rsidR="00CD32DB" w:rsidRDefault="0040732D" w:rsidP="001A7A41">
      <w:pPr>
        <w:pStyle w:val="ListParagraph"/>
        <w:numPr>
          <w:ilvl w:val="0"/>
          <w:numId w:val="26"/>
        </w:numPr>
        <w:rPr>
          <w:rFonts w:ascii="Arial" w:hAnsi="Arial" w:cs="Arial"/>
        </w:rPr>
      </w:pPr>
      <w:r w:rsidRPr="00B9568E">
        <w:rPr>
          <w:rFonts w:ascii="Arial" w:hAnsi="Arial" w:cs="Arial"/>
        </w:rPr>
        <w:t>O</w:t>
      </w:r>
      <w:r w:rsidR="00CD32DB" w:rsidRPr="00B9568E">
        <w:rPr>
          <w:rFonts w:ascii="Arial" w:hAnsi="Arial" w:cs="Arial"/>
        </w:rPr>
        <w:t>rgani</w:t>
      </w:r>
      <w:r w:rsidRPr="00B9568E">
        <w:rPr>
          <w:rFonts w:ascii="Arial" w:hAnsi="Arial" w:cs="Arial"/>
        </w:rPr>
        <w:t>s</w:t>
      </w:r>
      <w:r w:rsidR="00CD32DB" w:rsidRPr="00B9568E">
        <w:rPr>
          <w:rFonts w:ascii="Arial" w:hAnsi="Arial" w:cs="Arial"/>
        </w:rPr>
        <w:t>ing health promotion events and improving health literacy</w:t>
      </w:r>
    </w:p>
    <w:p w14:paraId="58E3E466" w14:textId="77777777" w:rsidR="00C17D55" w:rsidRPr="00B9568E" w:rsidRDefault="00C17D55" w:rsidP="00B9568E">
      <w:pPr>
        <w:rPr>
          <w:rFonts w:ascii="Arial" w:hAnsi="Arial" w:cs="Arial"/>
        </w:rPr>
      </w:pPr>
    </w:p>
    <w:p w14:paraId="1E18D510" w14:textId="6A88FF94" w:rsidR="00CD32DB" w:rsidRDefault="0040732D" w:rsidP="001A7A41">
      <w:pPr>
        <w:pStyle w:val="ListParagraph"/>
        <w:numPr>
          <w:ilvl w:val="0"/>
          <w:numId w:val="26"/>
        </w:numPr>
        <w:rPr>
          <w:rFonts w:ascii="Arial" w:hAnsi="Arial" w:cs="Arial"/>
        </w:rPr>
      </w:pPr>
      <w:r w:rsidRPr="00B9568E">
        <w:rPr>
          <w:rFonts w:ascii="Arial" w:hAnsi="Arial" w:cs="Arial"/>
        </w:rPr>
        <w:t>R</w:t>
      </w:r>
      <w:r w:rsidR="00CD32DB" w:rsidRPr="00B9568E">
        <w:rPr>
          <w:rFonts w:ascii="Arial" w:hAnsi="Arial" w:cs="Arial"/>
        </w:rPr>
        <w:t>egular communication with the patient population</w:t>
      </w:r>
    </w:p>
    <w:p w14:paraId="369AD862" w14:textId="77777777" w:rsidR="009577D6" w:rsidRPr="009577D6" w:rsidRDefault="009577D6" w:rsidP="009577D6">
      <w:pPr>
        <w:pStyle w:val="ListParagraph"/>
        <w:rPr>
          <w:rFonts w:ascii="Arial" w:hAnsi="Arial" w:cs="Arial"/>
        </w:rPr>
      </w:pPr>
    </w:p>
    <w:p w14:paraId="24C1B71F" w14:textId="77777777" w:rsidR="009577D6" w:rsidRPr="00B9568E" w:rsidRDefault="009577D6" w:rsidP="009577D6">
      <w:pPr>
        <w:pStyle w:val="ListParagraph"/>
        <w:rPr>
          <w:rFonts w:ascii="Arial" w:hAnsi="Arial" w:cs="Arial"/>
        </w:rPr>
      </w:pPr>
    </w:p>
    <w:p w14:paraId="5A9881CA" w14:textId="0E5A3948" w:rsidR="00CD3F9B" w:rsidRPr="00407BDB" w:rsidRDefault="000F3DBC" w:rsidP="00CD3F9B">
      <w:pPr>
        <w:pStyle w:val="Heading2"/>
        <w:rPr>
          <w:rFonts w:ascii="Arial" w:hAnsi="Arial" w:cs="Arial"/>
          <w:smallCaps w:val="0"/>
          <w:sz w:val="24"/>
          <w:szCs w:val="24"/>
          <w:lang w:val="en-GB"/>
        </w:rPr>
      </w:pPr>
      <w:bookmarkStart w:id="36" w:name="_Toc54597895"/>
      <w:r w:rsidRPr="00407BDB">
        <w:rPr>
          <w:rFonts w:ascii="Arial" w:hAnsi="Arial" w:cs="Arial"/>
          <w:smallCaps w:val="0"/>
          <w:sz w:val="24"/>
          <w:szCs w:val="24"/>
          <w:lang w:val="en-GB"/>
        </w:rPr>
        <w:lastRenderedPageBreak/>
        <w:t>The s</w:t>
      </w:r>
      <w:r w:rsidR="00CD3F9B" w:rsidRPr="00407BDB">
        <w:rPr>
          <w:rFonts w:ascii="Arial" w:hAnsi="Arial" w:cs="Arial"/>
          <w:smallCaps w:val="0"/>
          <w:sz w:val="24"/>
          <w:szCs w:val="24"/>
          <w:lang w:val="en-GB"/>
        </w:rPr>
        <w:t>tructure of the PPG</w:t>
      </w:r>
      <w:bookmarkEnd w:id="36"/>
    </w:p>
    <w:p w14:paraId="27B801FE" w14:textId="77777777" w:rsidR="00CD3F9B" w:rsidRPr="00407BDB" w:rsidRDefault="00CD3F9B" w:rsidP="00CD3F9B"/>
    <w:p w14:paraId="64323DBC" w14:textId="5FAC9D19" w:rsidR="00865629" w:rsidRPr="00407BDB" w:rsidRDefault="00CD3F9B" w:rsidP="00865629">
      <w:pPr>
        <w:rPr>
          <w:rFonts w:ascii="Arial" w:hAnsi="Arial" w:cs="Arial"/>
        </w:rPr>
      </w:pPr>
      <w:r w:rsidRPr="00407BDB">
        <w:rPr>
          <w:rFonts w:ascii="Arial" w:hAnsi="Arial" w:cs="Arial"/>
        </w:rPr>
        <w:t xml:space="preserve">Whilst there </w:t>
      </w:r>
      <w:r w:rsidR="00865629" w:rsidRPr="00407BDB">
        <w:rPr>
          <w:rFonts w:ascii="Arial" w:hAnsi="Arial" w:cs="Arial"/>
        </w:rPr>
        <w:t>are</w:t>
      </w:r>
      <w:r w:rsidRPr="00407BDB">
        <w:rPr>
          <w:rFonts w:ascii="Arial" w:hAnsi="Arial" w:cs="Arial"/>
        </w:rPr>
        <w:t xml:space="preserve"> no contractual requirements regarding the structure of a PPG</w:t>
      </w:r>
      <w:r w:rsidR="00865629" w:rsidRPr="00407BDB">
        <w:rPr>
          <w:rFonts w:ascii="Arial" w:hAnsi="Arial" w:cs="Arial"/>
        </w:rPr>
        <w:t xml:space="preserve">, for effectiveness at </w:t>
      </w:r>
      <w:r w:rsidR="00DC2E53">
        <w:rPr>
          <w:rFonts w:ascii="Arial" w:hAnsi="Arial" w:cs="Arial"/>
        </w:rPr>
        <w:t>Spa Medical Centre</w:t>
      </w:r>
      <w:r w:rsidR="00DC2E53" w:rsidRPr="00B9568E">
        <w:rPr>
          <w:rFonts w:ascii="Arial" w:hAnsi="Arial" w:cs="Arial"/>
        </w:rPr>
        <w:t xml:space="preserve"> </w:t>
      </w:r>
      <w:r w:rsidR="0040732D" w:rsidRPr="00407BDB">
        <w:rPr>
          <w:rFonts w:ascii="Arial" w:hAnsi="Arial" w:cs="Arial"/>
        </w:rPr>
        <w:t xml:space="preserve">there is to be a PPG </w:t>
      </w:r>
      <w:r w:rsidR="00865629" w:rsidRPr="00407BDB">
        <w:rPr>
          <w:rFonts w:ascii="Arial" w:hAnsi="Arial" w:cs="Arial"/>
        </w:rPr>
        <w:t>which will include:</w:t>
      </w:r>
    </w:p>
    <w:p w14:paraId="1959DB2F" w14:textId="77777777" w:rsidR="00865629" w:rsidRPr="00407BDB" w:rsidRDefault="00865629" w:rsidP="00865629">
      <w:pPr>
        <w:rPr>
          <w:rFonts w:ascii="Arial" w:hAnsi="Arial" w:cs="Arial"/>
        </w:rPr>
      </w:pPr>
    </w:p>
    <w:p w14:paraId="1885F39F" w14:textId="11283C2C" w:rsidR="00865629" w:rsidRPr="00407BDB" w:rsidRDefault="00865629">
      <w:pPr>
        <w:pStyle w:val="ListParagraph"/>
        <w:numPr>
          <w:ilvl w:val="0"/>
          <w:numId w:val="35"/>
        </w:numPr>
        <w:rPr>
          <w:rFonts w:ascii="Arial" w:hAnsi="Arial" w:cs="Arial"/>
        </w:rPr>
      </w:pPr>
      <w:r w:rsidRPr="00407BDB">
        <w:rPr>
          <w:rFonts w:ascii="Arial" w:hAnsi="Arial" w:cs="Arial"/>
        </w:rPr>
        <w:t>Chair</w:t>
      </w:r>
      <w:r w:rsidR="00775C64">
        <w:rPr>
          <w:rFonts w:ascii="Arial" w:hAnsi="Arial" w:cs="Arial"/>
        </w:rPr>
        <w:t>person</w:t>
      </w:r>
      <w:r w:rsidR="00372D9F">
        <w:rPr>
          <w:rFonts w:ascii="Arial" w:hAnsi="Arial" w:cs="Arial"/>
        </w:rPr>
        <w:t>/</w:t>
      </w:r>
      <w:r w:rsidR="003C5BAC" w:rsidRPr="00407BDB">
        <w:rPr>
          <w:rFonts w:ascii="Arial" w:hAnsi="Arial" w:cs="Arial"/>
        </w:rPr>
        <w:t>Vice</w:t>
      </w:r>
      <w:r w:rsidR="00775C64">
        <w:rPr>
          <w:rFonts w:ascii="Arial" w:hAnsi="Arial" w:cs="Arial"/>
        </w:rPr>
        <w:t xml:space="preserve"> </w:t>
      </w:r>
      <w:r w:rsidR="003C5BAC" w:rsidRPr="00407BDB">
        <w:rPr>
          <w:rFonts w:ascii="Arial" w:hAnsi="Arial" w:cs="Arial"/>
        </w:rPr>
        <w:t>Chair</w:t>
      </w:r>
      <w:r w:rsidR="00775C64">
        <w:rPr>
          <w:rFonts w:ascii="Arial" w:hAnsi="Arial" w:cs="Arial"/>
        </w:rPr>
        <w:t>person</w:t>
      </w:r>
      <w:r w:rsidR="003C5BAC" w:rsidRPr="00407BDB">
        <w:rPr>
          <w:rFonts w:ascii="Arial" w:hAnsi="Arial" w:cs="Arial"/>
        </w:rPr>
        <w:t xml:space="preserve"> </w:t>
      </w:r>
      <w:r w:rsidR="00372D9F">
        <w:rPr>
          <w:rFonts w:ascii="Arial" w:hAnsi="Arial" w:cs="Arial"/>
        </w:rPr>
        <w:t>(</w:t>
      </w:r>
      <w:r w:rsidR="003C5BAC" w:rsidRPr="00407BDB">
        <w:rPr>
          <w:rFonts w:ascii="Arial" w:hAnsi="Arial" w:cs="Arial"/>
        </w:rPr>
        <w:t>if appointed)</w:t>
      </w:r>
    </w:p>
    <w:p w14:paraId="5A479A2B" w14:textId="67694731" w:rsidR="00865629" w:rsidRPr="00407BDB" w:rsidRDefault="00865629" w:rsidP="00865629">
      <w:pPr>
        <w:pStyle w:val="ListParagraph"/>
        <w:numPr>
          <w:ilvl w:val="0"/>
          <w:numId w:val="35"/>
        </w:numPr>
        <w:rPr>
          <w:rFonts w:ascii="Arial" w:hAnsi="Arial" w:cs="Arial"/>
        </w:rPr>
      </w:pPr>
      <w:r w:rsidRPr="00407BDB">
        <w:rPr>
          <w:rFonts w:ascii="Arial" w:hAnsi="Arial" w:cs="Arial"/>
        </w:rPr>
        <w:t>Secretary</w:t>
      </w:r>
    </w:p>
    <w:p w14:paraId="776B38A7" w14:textId="5713D762" w:rsidR="00865629" w:rsidRPr="00407BDB" w:rsidRDefault="00865629" w:rsidP="00865629">
      <w:pPr>
        <w:pStyle w:val="ListParagraph"/>
        <w:numPr>
          <w:ilvl w:val="0"/>
          <w:numId w:val="35"/>
        </w:numPr>
        <w:rPr>
          <w:rFonts w:ascii="Arial" w:hAnsi="Arial" w:cs="Arial"/>
        </w:rPr>
      </w:pPr>
      <w:r w:rsidRPr="00407BDB">
        <w:rPr>
          <w:rFonts w:ascii="Arial" w:hAnsi="Arial" w:cs="Arial"/>
        </w:rPr>
        <w:t>Treasurer (if required)</w:t>
      </w:r>
    </w:p>
    <w:p w14:paraId="4CDD0BA0" w14:textId="1E957851" w:rsidR="00865629" w:rsidRPr="00407BDB" w:rsidRDefault="00865629" w:rsidP="00865629">
      <w:pPr>
        <w:pStyle w:val="ListParagraph"/>
        <w:numPr>
          <w:ilvl w:val="0"/>
          <w:numId w:val="35"/>
        </w:numPr>
        <w:rPr>
          <w:rFonts w:ascii="Arial" w:hAnsi="Arial" w:cs="Arial"/>
        </w:rPr>
      </w:pPr>
      <w:r w:rsidRPr="00407BDB">
        <w:rPr>
          <w:rFonts w:ascii="Arial" w:hAnsi="Arial" w:cs="Arial"/>
        </w:rPr>
        <w:t xml:space="preserve">Any additional posts may be created at the AGM if proposals are </w:t>
      </w:r>
      <w:r w:rsidR="0021671A" w:rsidRPr="00407BDB">
        <w:rPr>
          <w:rFonts w:ascii="Arial" w:hAnsi="Arial" w:cs="Arial"/>
        </w:rPr>
        <w:t>made.</w:t>
      </w:r>
    </w:p>
    <w:p w14:paraId="3AD68E32" w14:textId="77777777" w:rsidR="00865629" w:rsidRPr="00407BDB" w:rsidRDefault="00865629" w:rsidP="00865629">
      <w:pPr>
        <w:rPr>
          <w:rFonts w:ascii="Arial" w:hAnsi="Arial" w:cs="Arial"/>
        </w:rPr>
      </w:pPr>
    </w:p>
    <w:p w14:paraId="5B205D20" w14:textId="5B749086" w:rsidR="00865629" w:rsidRPr="00407BDB" w:rsidRDefault="00865629" w:rsidP="00865629">
      <w:pPr>
        <w:rPr>
          <w:rFonts w:ascii="Arial" w:hAnsi="Arial" w:cs="Arial"/>
        </w:rPr>
      </w:pPr>
      <w:r w:rsidRPr="00407BDB">
        <w:rPr>
          <w:rFonts w:ascii="Arial" w:hAnsi="Arial" w:cs="Arial"/>
        </w:rPr>
        <w:t xml:space="preserve">The </w:t>
      </w:r>
      <w:r w:rsidR="00924B4A">
        <w:rPr>
          <w:rFonts w:ascii="Arial" w:hAnsi="Arial" w:cs="Arial"/>
        </w:rPr>
        <w:t>committee</w:t>
      </w:r>
      <w:r w:rsidRPr="00407BDB">
        <w:rPr>
          <w:rFonts w:ascii="Arial" w:hAnsi="Arial" w:cs="Arial"/>
        </w:rPr>
        <w:t xml:space="preserve"> will not exceed </w:t>
      </w:r>
      <w:r w:rsidRPr="00893816">
        <w:rPr>
          <w:rFonts w:ascii="Arial" w:hAnsi="Arial" w:cs="Arial"/>
        </w:rPr>
        <w:t>20</w:t>
      </w:r>
      <w:r w:rsidRPr="00407BDB">
        <w:rPr>
          <w:rFonts w:ascii="Arial" w:hAnsi="Arial" w:cs="Arial"/>
        </w:rPr>
        <w:t xml:space="preserve"> members who may be part of face-to-face or virtual groups.</w:t>
      </w:r>
      <w:r w:rsidR="00094494" w:rsidRPr="00407BDB">
        <w:rPr>
          <w:rFonts w:ascii="Arial" w:hAnsi="Arial" w:cs="Arial"/>
        </w:rPr>
        <w:t xml:space="preserve">  Should a member cease to be registered at the </w:t>
      </w:r>
      <w:r w:rsidR="001735B5" w:rsidRPr="00407BDB">
        <w:rPr>
          <w:rFonts w:ascii="Arial" w:hAnsi="Arial" w:cs="Arial"/>
        </w:rPr>
        <w:t>organisation</w:t>
      </w:r>
      <w:r w:rsidR="00094494" w:rsidRPr="00407BDB">
        <w:rPr>
          <w:rFonts w:ascii="Arial" w:hAnsi="Arial" w:cs="Arial"/>
        </w:rPr>
        <w:t xml:space="preserve">, then they will cease to be a member of </w:t>
      </w:r>
      <w:r w:rsidR="00DC2E53">
        <w:rPr>
          <w:rFonts w:ascii="Arial" w:hAnsi="Arial" w:cs="Arial"/>
        </w:rPr>
        <w:t>Spa Medical Centre</w:t>
      </w:r>
      <w:r w:rsidR="00DC2E53" w:rsidRPr="00B9568E">
        <w:rPr>
          <w:rFonts w:ascii="Arial" w:hAnsi="Arial" w:cs="Arial"/>
        </w:rPr>
        <w:t xml:space="preserve"> </w:t>
      </w:r>
      <w:r w:rsidR="00094494" w:rsidRPr="00407BDB">
        <w:rPr>
          <w:rFonts w:ascii="Arial" w:hAnsi="Arial" w:cs="Arial"/>
        </w:rPr>
        <w:t>PPG.</w:t>
      </w:r>
    </w:p>
    <w:p w14:paraId="5392EA8F" w14:textId="463D51CE" w:rsidR="00C453ED" w:rsidRPr="00407BDB" w:rsidRDefault="00C453ED" w:rsidP="00865629">
      <w:pPr>
        <w:rPr>
          <w:rFonts w:ascii="Arial" w:hAnsi="Arial" w:cs="Arial"/>
        </w:rPr>
      </w:pPr>
    </w:p>
    <w:p w14:paraId="39782E38" w14:textId="4797F19D" w:rsidR="00C453ED" w:rsidRPr="00407BDB" w:rsidRDefault="00C453ED" w:rsidP="00865629">
      <w:pPr>
        <w:rPr>
          <w:rFonts w:ascii="Arial" w:hAnsi="Arial" w:cs="Arial"/>
        </w:rPr>
      </w:pPr>
      <w:r w:rsidRPr="00407BDB">
        <w:rPr>
          <w:rFonts w:ascii="Arial" w:hAnsi="Arial" w:cs="Arial"/>
        </w:rPr>
        <w:t>Job descriptions for these posts are shown at</w:t>
      </w:r>
      <w:r w:rsidR="00FB312C">
        <w:rPr>
          <w:rFonts w:ascii="Arial" w:hAnsi="Arial" w:cs="Arial"/>
        </w:rPr>
        <w:t xml:space="preserve"> Annex A</w:t>
      </w:r>
      <w:r w:rsidR="00C17D55">
        <w:rPr>
          <w:rFonts w:ascii="Arial" w:hAnsi="Arial" w:cs="Arial"/>
        </w:rPr>
        <w:t>.</w:t>
      </w:r>
    </w:p>
    <w:p w14:paraId="12C6501D" w14:textId="28853BD9" w:rsidR="001A7A41" w:rsidRPr="00407BDB" w:rsidRDefault="000F3DBC" w:rsidP="001A7A41">
      <w:pPr>
        <w:pStyle w:val="Heading2"/>
        <w:rPr>
          <w:rFonts w:ascii="Arial" w:hAnsi="Arial" w:cs="Arial"/>
          <w:smallCaps w:val="0"/>
          <w:sz w:val="24"/>
          <w:szCs w:val="24"/>
          <w:lang w:val="en-GB"/>
        </w:rPr>
      </w:pPr>
      <w:bookmarkStart w:id="37" w:name="_Toc54597896"/>
      <w:r w:rsidRPr="00407BDB">
        <w:rPr>
          <w:rFonts w:ascii="Arial" w:hAnsi="Arial" w:cs="Arial"/>
          <w:smallCaps w:val="0"/>
          <w:sz w:val="24"/>
          <w:szCs w:val="24"/>
          <w:lang w:val="en-GB"/>
        </w:rPr>
        <w:t>PPG m</w:t>
      </w:r>
      <w:r w:rsidR="00CD32DB" w:rsidRPr="00407BDB">
        <w:rPr>
          <w:rFonts w:ascii="Arial" w:hAnsi="Arial" w:cs="Arial"/>
          <w:smallCaps w:val="0"/>
          <w:sz w:val="24"/>
          <w:szCs w:val="24"/>
          <w:lang w:val="en-GB"/>
        </w:rPr>
        <w:t>embership</w:t>
      </w:r>
      <w:bookmarkEnd w:id="37"/>
    </w:p>
    <w:p w14:paraId="4D58A172" w14:textId="77777777" w:rsidR="001A7A41" w:rsidRPr="00407BDB" w:rsidRDefault="001A7A41" w:rsidP="001A7A41"/>
    <w:p w14:paraId="5E33AF52" w14:textId="16E580AA" w:rsidR="005045E3" w:rsidRPr="00407BDB" w:rsidRDefault="00CD32DB" w:rsidP="00A47272">
      <w:pPr>
        <w:rPr>
          <w:rFonts w:ascii="Arial" w:hAnsi="Arial" w:cs="Arial"/>
        </w:rPr>
      </w:pPr>
      <w:r w:rsidRPr="00407BDB">
        <w:rPr>
          <w:rFonts w:ascii="Arial" w:hAnsi="Arial" w:cs="Arial"/>
        </w:rPr>
        <w:t xml:space="preserve">PPGs should consist of a representative sample of the </w:t>
      </w:r>
      <w:r w:rsidR="001735B5" w:rsidRPr="00407BDB">
        <w:rPr>
          <w:rFonts w:ascii="Arial" w:hAnsi="Arial" w:cs="Arial"/>
        </w:rPr>
        <w:t>organisation</w:t>
      </w:r>
      <w:r w:rsidRPr="00407BDB">
        <w:rPr>
          <w:rFonts w:ascii="Arial" w:hAnsi="Arial" w:cs="Arial"/>
        </w:rPr>
        <w:t xml:space="preserve"> population</w:t>
      </w:r>
      <w:r w:rsidR="005045E3" w:rsidRPr="00407BDB">
        <w:rPr>
          <w:rFonts w:ascii="Arial" w:hAnsi="Arial" w:cs="Arial"/>
        </w:rPr>
        <w:t xml:space="preserve"> and representatives</w:t>
      </w:r>
      <w:r w:rsidR="003C5BAC" w:rsidRPr="00407BDB">
        <w:rPr>
          <w:rFonts w:ascii="Arial" w:hAnsi="Arial" w:cs="Arial"/>
        </w:rPr>
        <w:t xml:space="preserve"> must</w:t>
      </w:r>
      <w:r w:rsidR="005045E3" w:rsidRPr="00407BDB">
        <w:rPr>
          <w:rFonts w:ascii="Arial" w:hAnsi="Arial" w:cs="Arial"/>
        </w:rPr>
        <w:t>:</w:t>
      </w:r>
    </w:p>
    <w:p w14:paraId="607EF64B" w14:textId="77777777" w:rsidR="005045E3" w:rsidRPr="00407BDB" w:rsidRDefault="005045E3" w:rsidP="00A47272">
      <w:pPr>
        <w:rPr>
          <w:rFonts w:ascii="Arial" w:hAnsi="Arial" w:cs="Arial"/>
        </w:rPr>
      </w:pPr>
    </w:p>
    <w:p w14:paraId="7208FEF4" w14:textId="26454E19" w:rsidR="00A47272" w:rsidRDefault="0040732D" w:rsidP="005045E3">
      <w:pPr>
        <w:pStyle w:val="ListParagraph"/>
        <w:numPr>
          <w:ilvl w:val="0"/>
          <w:numId w:val="32"/>
        </w:numPr>
        <w:rPr>
          <w:rFonts w:ascii="Arial" w:hAnsi="Arial" w:cs="Arial"/>
        </w:rPr>
      </w:pPr>
      <w:r w:rsidRPr="00407BDB">
        <w:rPr>
          <w:rFonts w:ascii="Arial" w:hAnsi="Arial" w:cs="Arial"/>
        </w:rPr>
        <w:t>B</w:t>
      </w:r>
      <w:r w:rsidR="005045E3" w:rsidRPr="00407BDB">
        <w:rPr>
          <w:rFonts w:ascii="Arial" w:hAnsi="Arial" w:cs="Arial"/>
        </w:rPr>
        <w:t xml:space="preserve">e registered as either a patient or carer of a patient at the </w:t>
      </w:r>
      <w:r w:rsidR="0021671A" w:rsidRPr="00407BDB">
        <w:rPr>
          <w:rFonts w:ascii="Arial" w:hAnsi="Arial" w:cs="Arial"/>
        </w:rPr>
        <w:t>organisation.</w:t>
      </w:r>
    </w:p>
    <w:p w14:paraId="60F8D81E" w14:textId="77777777" w:rsidR="00C17D55" w:rsidRPr="00372D9F" w:rsidRDefault="00C17D55" w:rsidP="00407BDB">
      <w:pPr>
        <w:pStyle w:val="ListParagraph"/>
        <w:ind w:left="900"/>
        <w:rPr>
          <w:rFonts w:ascii="Arial" w:hAnsi="Arial" w:cs="Arial"/>
          <w:sz w:val="18"/>
        </w:rPr>
      </w:pPr>
    </w:p>
    <w:p w14:paraId="32D71E09" w14:textId="3B276158" w:rsidR="005045E3" w:rsidRDefault="0040732D" w:rsidP="005045E3">
      <w:pPr>
        <w:pStyle w:val="ListParagraph"/>
        <w:numPr>
          <w:ilvl w:val="0"/>
          <w:numId w:val="32"/>
        </w:numPr>
        <w:rPr>
          <w:rFonts w:ascii="Arial" w:hAnsi="Arial" w:cs="Arial"/>
        </w:rPr>
      </w:pPr>
      <w:r w:rsidRPr="00407BDB">
        <w:rPr>
          <w:rFonts w:ascii="Arial" w:hAnsi="Arial" w:cs="Arial"/>
        </w:rPr>
        <w:t>R</w:t>
      </w:r>
      <w:r w:rsidR="005045E3" w:rsidRPr="00407BDB">
        <w:rPr>
          <w:rFonts w:ascii="Arial" w:hAnsi="Arial" w:cs="Arial"/>
        </w:rPr>
        <w:t xml:space="preserve">emain objective, </w:t>
      </w:r>
      <w:r w:rsidR="00862F6B" w:rsidRPr="00407BDB">
        <w:rPr>
          <w:rFonts w:ascii="Arial" w:hAnsi="Arial" w:cs="Arial"/>
        </w:rPr>
        <w:t xml:space="preserve">contributing to group discussions appropriately with the patient at the forefront of their </w:t>
      </w:r>
      <w:r w:rsidR="0021671A" w:rsidRPr="00407BDB">
        <w:rPr>
          <w:rFonts w:ascii="Arial" w:hAnsi="Arial" w:cs="Arial"/>
        </w:rPr>
        <w:t>mind.</w:t>
      </w:r>
    </w:p>
    <w:p w14:paraId="06DE2EA5" w14:textId="77777777" w:rsidR="00C17D55" w:rsidRPr="00372D9F" w:rsidRDefault="00C17D55" w:rsidP="00407BDB">
      <w:pPr>
        <w:rPr>
          <w:rFonts w:ascii="Arial" w:hAnsi="Arial" w:cs="Arial"/>
          <w:sz w:val="18"/>
        </w:rPr>
      </w:pPr>
    </w:p>
    <w:p w14:paraId="68017F7A" w14:textId="603E7194" w:rsidR="00862F6B" w:rsidRDefault="0040732D" w:rsidP="005045E3">
      <w:pPr>
        <w:pStyle w:val="ListParagraph"/>
        <w:numPr>
          <w:ilvl w:val="0"/>
          <w:numId w:val="32"/>
        </w:numPr>
        <w:rPr>
          <w:rFonts w:ascii="Arial" w:hAnsi="Arial" w:cs="Arial"/>
        </w:rPr>
      </w:pPr>
      <w:r w:rsidRPr="00407BDB">
        <w:rPr>
          <w:rFonts w:ascii="Arial" w:hAnsi="Arial" w:cs="Arial"/>
        </w:rPr>
        <w:t>W</w:t>
      </w:r>
      <w:r w:rsidR="00862F6B" w:rsidRPr="00407BDB">
        <w:rPr>
          <w:rFonts w:ascii="Arial" w:hAnsi="Arial" w:cs="Arial"/>
        </w:rPr>
        <w:t>ork in a collaborative manner with all group members</w:t>
      </w:r>
    </w:p>
    <w:p w14:paraId="56981AF9" w14:textId="77777777" w:rsidR="00C17D55" w:rsidRPr="00372D9F" w:rsidRDefault="00C17D55" w:rsidP="00407BDB">
      <w:pPr>
        <w:rPr>
          <w:rFonts w:ascii="Arial" w:hAnsi="Arial" w:cs="Arial"/>
          <w:sz w:val="18"/>
        </w:rPr>
      </w:pPr>
    </w:p>
    <w:p w14:paraId="3B09DFF3" w14:textId="56FDE15A" w:rsidR="00862F6B" w:rsidRDefault="0040732D" w:rsidP="005045E3">
      <w:pPr>
        <w:pStyle w:val="ListParagraph"/>
        <w:numPr>
          <w:ilvl w:val="0"/>
          <w:numId w:val="32"/>
        </w:numPr>
        <w:rPr>
          <w:rFonts w:ascii="Arial" w:hAnsi="Arial" w:cs="Arial"/>
        </w:rPr>
      </w:pPr>
      <w:r w:rsidRPr="00407BDB">
        <w:rPr>
          <w:rFonts w:ascii="Arial" w:hAnsi="Arial" w:cs="Arial"/>
        </w:rPr>
        <w:t>L</w:t>
      </w:r>
      <w:r w:rsidR="00862F6B" w:rsidRPr="00407BDB">
        <w:rPr>
          <w:rFonts w:ascii="Arial" w:hAnsi="Arial" w:cs="Arial"/>
        </w:rPr>
        <w:t xml:space="preserve">isten to the views of group </w:t>
      </w:r>
      <w:r w:rsidR="0021671A" w:rsidRPr="00407BDB">
        <w:rPr>
          <w:rFonts w:ascii="Arial" w:hAnsi="Arial" w:cs="Arial"/>
        </w:rPr>
        <w:t>members.</w:t>
      </w:r>
    </w:p>
    <w:p w14:paraId="5B5D51F0" w14:textId="77777777" w:rsidR="00C17D55" w:rsidRPr="00372D9F" w:rsidRDefault="00C17D55" w:rsidP="00407BDB">
      <w:pPr>
        <w:rPr>
          <w:rFonts w:ascii="Arial" w:hAnsi="Arial" w:cs="Arial"/>
          <w:sz w:val="18"/>
        </w:rPr>
      </w:pPr>
    </w:p>
    <w:p w14:paraId="307B22A7" w14:textId="26C7BF1E" w:rsidR="00862F6B" w:rsidRDefault="0040732D" w:rsidP="005045E3">
      <w:pPr>
        <w:pStyle w:val="ListParagraph"/>
        <w:numPr>
          <w:ilvl w:val="0"/>
          <w:numId w:val="32"/>
        </w:numPr>
        <w:rPr>
          <w:rFonts w:ascii="Arial" w:hAnsi="Arial" w:cs="Arial"/>
        </w:rPr>
      </w:pPr>
      <w:r w:rsidRPr="00407BDB">
        <w:rPr>
          <w:rFonts w:ascii="Arial" w:hAnsi="Arial" w:cs="Arial"/>
        </w:rPr>
        <w:t>A</w:t>
      </w:r>
      <w:r w:rsidR="00862F6B" w:rsidRPr="00407BDB">
        <w:rPr>
          <w:rFonts w:ascii="Arial" w:hAnsi="Arial" w:cs="Arial"/>
        </w:rPr>
        <w:t xml:space="preserve">dhere to the terms of reference for PPG </w:t>
      </w:r>
      <w:r w:rsidR="0021671A" w:rsidRPr="00407BDB">
        <w:rPr>
          <w:rFonts w:ascii="Arial" w:hAnsi="Arial" w:cs="Arial"/>
        </w:rPr>
        <w:t>members.</w:t>
      </w:r>
    </w:p>
    <w:p w14:paraId="614C5DF4" w14:textId="77777777" w:rsidR="00407BDB" w:rsidRPr="00372D9F" w:rsidRDefault="00407BDB" w:rsidP="00407BDB">
      <w:pPr>
        <w:pStyle w:val="ListParagraph"/>
        <w:rPr>
          <w:rFonts w:ascii="Arial" w:hAnsi="Arial" w:cs="Arial"/>
          <w:sz w:val="18"/>
        </w:rPr>
      </w:pPr>
    </w:p>
    <w:p w14:paraId="7EED339C" w14:textId="0E1F93C8" w:rsidR="00862F6B" w:rsidRPr="00407BDB" w:rsidRDefault="0040732D" w:rsidP="005045E3">
      <w:pPr>
        <w:pStyle w:val="ListParagraph"/>
        <w:numPr>
          <w:ilvl w:val="0"/>
          <w:numId w:val="32"/>
        </w:numPr>
        <w:rPr>
          <w:rFonts w:ascii="Arial" w:hAnsi="Arial" w:cs="Arial"/>
        </w:rPr>
      </w:pPr>
      <w:r w:rsidRPr="00407BDB">
        <w:rPr>
          <w:rFonts w:ascii="Arial" w:hAnsi="Arial" w:cs="Arial"/>
        </w:rPr>
        <w:t>C</w:t>
      </w:r>
      <w:r w:rsidR="00862F6B" w:rsidRPr="00407BDB">
        <w:rPr>
          <w:rFonts w:ascii="Arial" w:hAnsi="Arial" w:cs="Arial"/>
        </w:rPr>
        <w:t xml:space="preserve">ommit to </w:t>
      </w:r>
      <w:r w:rsidR="00C17D55" w:rsidRPr="002833FC">
        <w:rPr>
          <w:rFonts w:ascii="Arial" w:hAnsi="Arial" w:cs="Arial"/>
        </w:rPr>
        <w:t>upholding</w:t>
      </w:r>
      <w:r w:rsidR="00C17D55">
        <w:rPr>
          <w:rFonts w:ascii="Arial" w:hAnsi="Arial" w:cs="Arial"/>
        </w:rPr>
        <w:t xml:space="preserve"> the following </w:t>
      </w:r>
      <w:r w:rsidR="00862F6B" w:rsidRPr="00407BDB">
        <w:rPr>
          <w:rFonts w:ascii="Arial" w:hAnsi="Arial" w:cs="Arial"/>
        </w:rPr>
        <w:t xml:space="preserve">seven key </w:t>
      </w:r>
      <w:r w:rsidR="00B538B8" w:rsidRPr="00407BDB">
        <w:rPr>
          <w:rFonts w:ascii="Arial" w:hAnsi="Arial" w:cs="Arial"/>
        </w:rPr>
        <w:t xml:space="preserve">Nolan </w:t>
      </w:r>
      <w:r w:rsidR="00862F6B" w:rsidRPr="00407BDB">
        <w:rPr>
          <w:rFonts w:ascii="Arial" w:hAnsi="Arial" w:cs="Arial"/>
        </w:rPr>
        <w:t xml:space="preserve">principles of </w:t>
      </w:r>
      <w:r w:rsidR="00C453ED" w:rsidRPr="00407BDB">
        <w:rPr>
          <w:rFonts w:ascii="Arial" w:hAnsi="Arial" w:cs="Arial"/>
        </w:rPr>
        <w:t xml:space="preserve">public </w:t>
      </w:r>
      <w:r w:rsidR="00862F6B" w:rsidRPr="00407BDB">
        <w:rPr>
          <w:rFonts w:ascii="Arial" w:hAnsi="Arial" w:cs="Arial"/>
        </w:rPr>
        <w:t>life</w:t>
      </w:r>
      <w:r w:rsidR="00075347" w:rsidRPr="00407BDB">
        <w:rPr>
          <w:rStyle w:val="FootnoteReference"/>
          <w:rFonts w:ascii="Arial" w:hAnsi="Arial" w:cs="Arial"/>
        </w:rPr>
        <w:footnoteReference w:id="6"/>
      </w:r>
      <w:r w:rsidR="00862F6B" w:rsidRPr="00407BDB">
        <w:rPr>
          <w:rFonts w:ascii="Arial" w:hAnsi="Arial" w:cs="Arial"/>
        </w:rPr>
        <w:t>:</w:t>
      </w:r>
    </w:p>
    <w:p w14:paraId="3F670C54" w14:textId="77777777" w:rsidR="0040732D" w:rsidRPr="00407BDB" w:rsidRDefault="0040732D" w:rsidP="0040732D">
      <w:pPr>
        <w:pStyle w:val="ListParagraph"/>
        <w:ind w:left="900"/>
        <w:rPr>
          <w:rFonts w:ascii="Arial" w:hAnsi="Arial" w:cs="Arial"/>
        </w:rPr>
      </w:pPr>
    </w:p>
    <w:p w14:paraId="31F96927" w14:textId="08C83BBA" w:rsidR="00862F6B" w:rsidRPr="00407BDB" w:rsidRDefault="0040732D" w:rsidP="00407BDB">
      <w:pPr>
        <w:pStyle w:val="ListParagraph"/>
        <w:numPr>
          <w:ilvl w:val="1"/>
          <w:numId w:val="32"/>
        </w:numPr>
        <w:ind w:left="1418" w:hanging="425"/>
        <w:rPr>
          <w:rFonts w:ascii="Arial" w:hAnsi="Arial" w:cs="Arial"/>
        </w:rPr>
      </w:pPr>
      <w:r w:rsidRPr="00407BDB">
        <w:rPr>
          <w:rFonts w:ascii="Arial" w:hAnsi="Arial" w:cs="Arial"/>
        </w:rPr>
        <w:t>S</w:t>
      </w:r>
      <w:r w:rsidR="00862F6B" w:rsidRPr="00407BDB">
        <w:rPr>
          <w:rFonts w:ascii="Arial" w:hAnsi="Arial" w:cs="Arial"/>
        </w:rPr>
        <w:t>elflessness</w:t>
      </w:r>
    </w:p>
    <w:p w14:paraId="6E8DAE88" w14:textId="3D159003" w:rsidR="00862F6B" w:rsidRPr="00407BDB" w:rsidRDefault="0040732D" w:rsidP="00407BDB">
      <w:pPr>
        <w:pStyle w:val="ListParagraph"/>
        <w:numPr>
          <w:ilvl w:val="1"/>
          <w:numId w:val="32"/>
        </w:numPr>
        <w:ind w:left="1418" w:hanging="425"/>
        <w:rPr>
          <w:rFonts w:ascii="Arial" w:hAnsi="Arial" w:cs="Arial"/>
        </w:rPr>
      </w:pPr>
      <w:r w:rsidRPr="00407BDB">
        <w:rPr>
          <w:rFonts w:ascii="Arial" w:hAnsi="Arial" w:cs="Arial"/>
        </w:rPr>
        <w:t>I</w:t>
      </w:r>
      <w:r w:rsidR="00862F6B" w:rsidRPr="00407BDB">
        <w:rPr>
          <w:rFonts w:ascii="Arial" w:hAnsi="Arial" w:cs="Arial"/>
        </w:rPr>
        <w:t>ntegrity</w:t>
      </w:r>
    </w:p>
    <w:p w14:paraId="0B4A049F" w14:textId="3B6E1268" w:rsidR="00862F6B" w:rsidRPr="00407BDB" w:rsidRDefault="0040732D" w:rsidP="00407BDB">
      <w:pPr>
        <w:pStyle w:val="ListParagraph"/>
        <w:numPr>
          <w:ilvl w:val="1"/>
          <w:numId w:val="32"/>
        </w:numPr>
        <w:ind w:left="1418" w:hanging="425"/>
        <w:rPr>
          <w:rFonts w:ascii="Arial" w:hAnsi="Arial" w:cs="Arial"/>
        </w:rPr>
      </w:pPr>
      <w:r w:rsidRPr="00407BDB">
        <w:rPr>
          <w:rFonts w:ascii="Arial" w:hAnsi="Arial" w:cs="Arial"/>
        </w:rPr>
        <w:t>O</w:t>
      </w:r>
      <w:r w:rsidR="00862F6B" w:rsidRPr="00407BDB">
        <w:rPr>
          <w:rFonts w:ascii="Arial" w:hAnsi="Arial" w:cs="Arial"/>
        </w:rPr>
        <w:t>bjectivity</w:t>
      </w:r>
    </w:p>
    <w:p w14:paraId="62B81659" w14:textId="07589E0F" w:rsidR="00862F6B" w:rsidRPr="00407BDB" w:rsidRDefault="0040732D" w:rsidP="00407BDB">
      <w:pPr>
        <w:pStyle w:val="ListParagraph"/>
        <w:numPr>
          <w:ilvl w:val="1"/>
          <w:numId w:val="32"/>
        </w:numPr>
        <w:ind w:left="1418" w:hanging="425"/>
        <w:rPr>
          <w:rFonts w:ascii="Arial" w:hAnsi="Arial" w:cs="Arial"/>
        </w:rPr>
      </w:pPr>
      <w:r w:rsidRPr="00407BDB">
        <w:rPr>
          <w:rFonts w:ascii="Arial" w:hAnsi="Arial" w:cs="Arial"/>
        </w:rPr>
        <w:t>A</w:t>
      </w:r>
      <w:r w:rsidR="00862F6B" w:rsidRPr="00407BDB">
        <w:rPr>
          <w:rFonts w:ascii="Arial" w:hAnsi="Arial" w:cs="Arial"/>
        </w:rPr>
        <w:t>ccountability</w:t>
      </w:r>
    </w:p>
    <w:p w14:paraId="2B3EE281" w14:textId="3ABE8E07" w:rsidR="00862F6B" w:rsidRPr="00407BDB" w:rsidRDefault="0040732D" w:rsidP="00407BDB">
      <w:pPr>
        <w:pStyle w:val="ListParagraph"/>
        <w:numPr>
          <w:ilvl w:val="1"/>
          <w:numId w:val="32"/>
        </w:numPr>
        <w:ind w:left="1418" w:hanging="425"/>
        <w:rPr>
          <w:rFonts w:ascii="Arial" w:hAnsi="Arial" w:cs="Arial"/>
        </w:rPr>
      </w:pPr>
      <w:r w:rsidRPr="00407BDB">
        <w:rPr>
          <w:rFonts w:ascii="Arial" w:hAnsi="Arial" w:cs="Arial"/>
        </w:rPr>
        <w:t>O</w:t>
      </w:r>
      <w:r w:rsidR="00862F6B" w:rsidRPr="00407BDB">
        <w:rPr>
          <w:rFonts w:ascii="Arial" w:hAnsi="Arial" w:cs="Arial"/>
        </w:rPr>
        <w:t>penness</w:t>
      </w:r>
    </w:p>
    <w:p w14:paraId="382B9E00" w14:textId="40EA7FD3" w:rsidR="00862F6B" w:rsidRPr="00407BDB" w:rsidRDefault="0040732D" w:rsidP="00407BDB">
      <w:pPr>
        <w:pStyle w:val="ListParagraph"/>
        <w:numPr>
          <w:ilvl w:val="1"/>
          <w:numId w:val="32"/>
        </w:numPr>
        <w:ind w:left="1418" w:hanging="425"/>
        <w:rPr>
          <w:rFonts w:ascii="Arial" w:hAnsi="Arial" w:cs="Arial"/>
        </w:rPr>
      </w:pPr>
      <w:r w:rsidRPr="00407BDB">
        <w:rPr>
          <w:rFonts w:ascii="Arial" w:hAnsi="Arial" w:cs="Arial"/>
        </w:rPr>
        <w:t>H</w:t>
      </w:r>
      <w:r w:rsidR="00862F6B" w:rsidRPr="00407BDB">
        <w:rPr>
          <w:rFonts w:ascii="Arial" w:hAnsi="Arial" w:cs="Arial"/>
        </w:rPr>
        <w:t>onesty</w:t>
      </w:r>
    </w:p>
    <w:p w14:paraId="04F343CD" w14:textId="6BE9CE99" w:rsidR="00862F6B" w:rsidRPr="00407BDB" w:rsidRDefault="0040732D" w:rsidP="00407BDB">
      <w:pPr>
        <w:pStyle w:val="ListParagraph"/>
        <w:numPr>
          <w:ilvl w:val="1"/>
          <w:numId w:val="32"/>
        </w:numPr>
        <w:ind w:left="1418" w:hanging="425"/>
        <w:rPr>
          <w:rFonts w:ascii="Arial" w:hAnsi="Arial" w:cs="Arial"/>
        </w:rPr>
      </w:pPr>
      <w:r w:rsidRPr="00407BDB">
        <w:rPr>
          <w:rFonts w:ascii="Arial" w:hAnsi="Arial" w:cs="Arial"/>
        </w:rPr>
        <w:t>L</w:t>
      </w:r>
      <w:r w:rsidR="00862F6B" w:rsidRPr="00407BDB">
        <w:rPr>
          <w:rFonts w:ascii="Arial" w:hAnsi="Arial" w:cs="Arial"/>
        </w:rPr>
        <w:t>eadership</w:t>
      </w:r>
    </w:p>
    <w:p w14:paraId="63DDCD7D" w14:textId="77777777" w:rsidR="00A84597" w:rsidRPr="00407BDB" w:rsidRDefault="00A84597" w:rsidP="00A84597">
      <w:pPr>
        <w:rPr>
          <w:rFonts w:ascii="Arial" w:hAnsi="Arial" w:cs="Arial"/>
        </w:rPr>
      </w:pPr>
    </w:p>
    <w:p w14:paraId="7896A3AE" w14:textId="1FEE5C4E" w:rsidR="00DC2E53" w:rsidRDefault="00A84597" w:rsidP="00A84597">
      <w:pPr>
        <w:rPr>
          <w:rFonts w:ascii="Arial" w:hAnsi="Arial" w:cs="Arial"/>
        </w:rPr>
      </w:pPr>
      <w:r w:rsidRPr="00407BDB">
        <w:rPr>
          <w:rFonts w:ascii="Arial" w:hAnsi="Arial" w:cs="Arial"/>
        </w:rPr>
        <w:t xml:space="preserve">Membership is not restricted to those patients or carers who can attend face-to-face meetings. Members can contribute to discussions </w:t>
      </w:r>
      <w:r w:rsidR="00893816">
        <w:rPr>
          <w:rFonts w:ascii="Arial" w:hAnsi="Arial" w:cs="Arial"/>
        </w:rPr>
        <w:t>remotely if arranged in advance.</w:t>
      </w:r>
    </w:p>
    <w:p w14:paraId="1657DD27" w14:textId="43CBD937" w:rsidR="00FB312C" w:rsidRDefault="00FB312C" w:rsidP="00A84597">
      <w:pPr>
        <w:rPr>
          <w:rFonts w:ascii="Arial" w:hAnsi="Arial" w:cs="Arial"/>
        </w:rPr>
      </w:pPr>
    </w:p>
    <w:p w14:paraId="7E58E7B9" w14:textId="67D9418A" w:rsidR="00FB312C" w:rsidRDefault="00FB312C" w:rsidP="00A84597">
      <w:pPr>
        <w:rPr>
          <w:rFonts w:ascii="Arial" w:hAnsi="Arial" w:cs="Arial"/>
        </w:rPr>
      </w:pPr>
      <w:r>
        <w:rPr>
          <w:rFonts w:ascii="Arial" w:hAnsi="Arial" w:cs="Arial"/>
        </w:rPr>
        <w:t>Application form to join is shown at Annex B</w:t>
      </w:r>
    </w:p>
    <w:p w14:paraId="14B429EC" w14:textId="77777777" w:rsidR="00C36F3E" w:rsidRPr="00407BDB" w:rsidRDefault="00C36F3E" w:rsidP="00A84597">
      <w:pPr>
        <w:rPr>
          <w:rFonts w:ascii="Arial" w:hAnsi="Arial" w:cs="Arial"/>
        </w:rPr>
      </w:pPr>
    </w:p>
    <w:p w14:paraId="24CC69BA" w14:textId="0D823026" w:rsidR="001A7A41" w:rsidRPr="00407BDB" w:rsidRDefault="00BA13FF" w:rsidP="001A7A41">
      <w:pPr>
        <w:pStyle w:val="Heading2"/>
        <w:rPr>
          <w:rFonts w:ascii="Arial" w:hAnsi="Arial" w:cs="Arial"/>
          <w:smallCaps w:val="0"/>
          <w:sz w:val="24"/>
          <w:szCs w:val="24"/>
          <w:lang w:val="en-GB"/>
        </w:rPr>
      </w:pPr>
      <w:bookmarkStart w:id="38" w:name="_Role_of_PPG"/>
      <w:bookmarkStart w:id="39" w:name="_Toc54597897"/>
      <w:bookmarkEnd w:id="38"/>
      <w:r w:rsidRPr="00407BDB">
        <w:rPr>
          <w:rFonts w:ascii="Arial" w:hAnsi="Arial" w:cs="Arial"/>
          <w:smallCaps w:val="0"/>
          <w:sz w:val="24"/>
          <w:szCs w:val="24"/>
          <w:lang w:val="en-GB"/>
        </w:rPr>
        <w:t xml:space="preserve">Role of </w:t>
      </w:r>
      <w:r w:rsidR="00165845" w:rsidRPr="00407BDB">
        <w:rPr>
          <w:rFonts w:ascii="Arial" w:hAnsi="Arial" w:cs="Arial"/>
          <w:smallCaps w:val="0"/>
          <w:sz w:val="24"/>
          <w:szCs w:val="24"/>
          <w:lang w:val="en-GB"/>
        </w:rPr>
        <w:t>PPG members</w:t>
      </w:r>
      <w:bookmarkEnd w:id="39"/>
    </w:p>
    <w:p w14:paraId="294D14B9" w14:textId="77777777" w:rsidR="001A7A41" w:rsidRPr="00407BDB" w:rsidRDefault="001A7A41" w:rsidP="001A7A41"/>
    <w:p w14:paraId="4165B166" w14:textId="485E636D" w:rsidR="00165845" w:rsidRPr="00407BDB" w:rsidRDefault="00DC2E53" w:rsidP="001A7A41">
      <w:pPr>
        <w:rPr>
          <w:rFonts w:ascii="Arial" w:hAnsi="Arial" w:cs="Arial"/>
        </w:rPr>
      </w:pPr>
      <w:r>
        <w:rPr>
          <w:rFonts w:ascii="Arial" w:hAnsi="Arial" w:cs="Arial"/>
        </w:rPr>
        <w:t>Spa Medical Centre</w:t>
      </w:r>
      <w:r w:rsidRPr="00B9568E">
        <w:rPr>
          <w:rFonts w:ascii="Arial" w:hAnsi="Arial" w:cs="Arial"/>
        </w:rPr>
        <w:t xml:space="preserve"> </w:t>
      </w:r>
      <w:r w:rsidR="00165845" w:rsidRPr="00407BDB">
        <w:rPr>
          <w:rFonts w:ascii="Arial" w:hAnsi="Arial" w:cs="Arial"/>
        </w:rPr>
        <w:t>will encourage PPG members to:</w:t>
      </w:r>
    </w:p>
    <w:p w14:paraId="1CE736A4" w14:textId="77777777" w:rsidR="00165845" w:rsidRPr="00407BDB" w:rsidRDefault="00165845" w:rsidP="001A7A41">
      <w:pPr>
        <w:rPr>
          <w:rFonts w:ascii="Arial" w:hAnsi="Arial" w:cs="Arial"/>
        </w:rPr>
      </w:pPr>
    </w:p>
    <w:p w14:paraId="7103519B" w14:textId="03C72992" w:rsidR="005629E0" w:rsidRDefault="0040732D" w:rsidP="005629E0">
      <w:pPr>
        <w:pStyle w:val="ListParagraph"/>
        <w:numPr>
          <w:ilvl w:val="0"/>
          <w:numId w:val="28"/>
        </w:numPr>
        <w:rPr>
          <w:rFonts w:ascii="Arial" w:hAnsi="Arial" w:cs="Arial"/>
        </w:rPr>
      </w:pPr>
      <w:r w:rsidRPr="00407BDB">
        <w:rPr>
          <w:rFonts w:ascii="Arial" w:hAnsi="Arial" w:cs="Arial"/>
        </w:rPr>
        <w:t>L</w:t>
      </w:r>
      <w:r w:rsidR="00165845" w:rsidRPr="00407BDB">
        <w:rPr>
          <w:rFonts w:ascii="Arial" w:hAnsi="Arial" w:cs="Arial"/>
        </w:rPr>
        <w:t xml:space="preserve">iaise with patients and carers, discussing concerns and comments pertinent to </w:t>
      </w:r>
      <w:r w:rsidR="001735B5" w:rsidRPr="00407BDB">
        <w:rPr>
          <w:rFonts w:ascii="Arial" w:hAnsi="Arial" w:cs="Arial"/>
        </w:rPr>
        <w:t>organisation</w:t>
      </w:r>
      <w:r w:rsidR="00165845" w:rsidRPr="00407BDB">
        <w:rPr>
          <w:rFonts w:ascii="Arial" w:hAnsi="Arial" w:cs="Arial"/>
        </w:rPr>
        <w:t xml:space="preserve"> </w:t>
      </w:r>
      <w:r w:rsidR="0021671A" w:rsidRPr="00407BDB">
        <w:rPr>
          <w:rFonts w:ascii="Arial" w:hAnsi="Arial" w:cs="Arial"/>
        </w:rPr>
        <w:t>services.</w:t>
      </w:r>
    </w:p>
    <w:p w14:paraId="5FE4DB33" w14:textId="77777777" w:rsidR="00C17D55" w:rsidRPr="00407BDB" w:rsidRDefault="00C17D55" w:rsidP="00407BDB">
      <w:pPr>
        <w:pStyle w:val="ListParagraph"/>
        <w:rPr>
          <w:rFonts w:ascii="Arial" w:hAnsi="Arial" w:cs="Arial"/>
        </w:rPr>
      </w:pPr>
    </w:p>
    <w:p w14:paraId="03EC5878" w14:textId="506533EE" w:rsidR="00165845" w:rsidRDefault="00DB2DDA" w:rsidP="005629E0">
      <w:pPr>
        <w:pStyle w:val="ListParagraph"/>
        <w:numPr>
          <w:ilvl w:val="0"/>
          <w:numId w:val="28"/>
        </w:numPr>
        <w:rPr>
          <w:rFonts w:ascii="Arial" w:hAnsi="Arial" w:cs="Arial"/>
        </w:rPr>
      </w:pPr>
      <w:r w:rsidRPr="00407BDB">
        <w:rPr>
          <w:rFonts w:ascii="Arial" w:hAnsi="Arial" w:cs="Arial"/>
        </w:rPr>
        <w:t>C</w:t>
      </w:r>
      <w:r w:rsidR="00165845" w:rsidRPr="00407BDB">
        <w:rPr>
          <w:rFonts w:ascii="Arial" w:hAnsi="Arial" w:cs="Arial"/>
        </w:rPr>
        <w:t xml:space="preserve">hampion the PPG, actively engaging with the patient population and local </w:t>
      </w:r>
      <w:r w:rsidR="0021671A" w:rsidRPr="00407BDB">
        <w:rPr>
          <w:rFonts w:ascii="Arial" w:hAnsi="Arial" w:cs="Arial"/>
        </w:rPr>
        <w:t>community.</w:t>
      </w:r>
    </w:p>
    <w:p w14:paraId="22FE510B" w14:textId="77777777" w:rsidR="00C17D55" w:rsidRPr="00407BDB" w:rsidRDefault="00C17D55" w:rsidP="00407BDB">
      <w:pPr>
        <w:rPr>
          <w:rFonts w:ascii="Arial" w:hAnsi="Arial" w:cs="Arial"/>
        </w:rPr>
      </w:pPr>
    </w:p>
    <w:p w14:paraId="5CFFF908" w14:textId="01648C52" w:rsidR="00165845" w:rsidRDefault="00DB2DDA" w:rsidP="005629E0">
      <w:pPr>
        <w:pStyle w:val="ListParagraph"/>
        <w:numPr>
          <w:ilvl w:val="0"/>
          <w:numId w:val="28"/>
        </w:numPr>
        <w:rPr>
          <w:rFonts w:ascii="Arial" w:hAnsi="Arial" w:cs="Arial"/>
        </w:rPr>
      </w:pPr>
      <w:r w:rsidRPr="00407BDB">
        <w:rPr>
          <w:rFonts w:ascii="Arial" w:hAnsi="Arial" w:cs="Arial"/>
        </w:rPr>
        <w:t>A</w:t>
      </w:r>
      <w:r w:rsidR="00165845" w:rsidRPr="00407BDB">
        <w:rPr>
          <w:rFonts w:ascii="Arial" w:hAnsi="Arial" w:cs="Arial"/>
        </w:rPr>
        <w:t xml:space="preserve">ttend and contribute to meetings, sending apologies in advance to the secretary in cases of known </w:t>
      </w:r>
      <w:r w:rsidR="0021671A" w:rsidRPr="00407BDB">
        <w:rPr>
          <w:rFonts w:ascii="Arial" w:hAnsi="Arial" w:cs="Arial"/>
        </w:rPr>
        <w:t>absence.</w:t>
      </w:r>
    </w:p>
    <w:p w14:paraId="4AF558A6" w14:textId="77777777" w:rsidR="00C17D55" w:rsidRPr="00407BDB" w:rsidRDefault="00C17D55" w:rsidP="00407BDB">
      <w:pPr>
        <w:rPr>
          <w:rFonts w:ascii="Arial" w:hAnsi="Arial" w:cs="Arial"/>
        </w:rPr>
      </w:pPr>
    </w:p>
    <w:p w14:paraId="2108E780" w14:textId="2A7EA8A3" w:rsidR="00C17D55" w:rsidRDefault="00DB2DDA" w:rsidP="00C17D55">
      <w:pPr>
        <w:pStyle w:val="ListParagraph"/>
        <w:numPr>
          <w:ilvl w:val="0"/>
          <w:numId w:val="28"/>
        </w:numPr>
        <w:rPr>
          <w:rFonts w:ascii="Arial" w:hAnsi="Arial" w:cs="Arial"/>
        </w:rPr>
      </w:pPr>
      <w:r w:rsidRPr="00407BDB">
        <w:rPr>
          <w:rFonts w:ascii="Arial" w:hAnsi="Arial" w:cs="Arial"/>
        </w:rPr>
        <w:t>R</w:t>
      </w:r>
      <w:r w:rsidR="00165845" w:rsidRPr="00407BDB">
        <w:rPr>
          <w:rFonts w:ascii="Arial" w:hAnsi="Arial" w:cs="Arial"/>
        </w:rPr>
        <w:t xml:space="preserve">emain </w:t>
      </w:r>
      <w:r w:rsidR="00B538B8" w:rsidRPr="00407BDB">
        <w:rPr>
          <w:rFonts w:ascii="Arial" w:hAnsi="Arial" w:cs="Arial"/>
        </w:rPr>
        <w:t xml:space="preserve">polite and </w:t>
      </w:r>
      <w:r w:rsidR="00165845" w:rsidRPr="00407BDB">
        <w:rPr>
          <w:rFonts w:ascii="Arial" w:hAnsi="Arial" w:cs="Arial"/>
        </w:rPr>
        <w:t xml:space="preserve">objective throughout meetings, listening to and respecting other </w:t>
      </w:r>
      <w:r w:rsidR="0021671A" w:rsidRPr="00407BDB">
        <w:rPr>
          <w:rFonts w:ascii="Arial" w:hAnsi="Arial" w:cs="Arial"/>
        </w:rPr>
        <w:t>members.</w:t>
      </w:r>
    </w:p>
    <w:p w14:paraId="2910FABA" w14:textId="77777777" w:rsidR="00C17D55" w:rsidRPr="00407BDB" w:rsidRDefault="00C17D55" w:rsidP="00407BDB">
      <w:pPr>
        <w:rPr>
          <w:rFonts w:ascii="Arial" w:hAnsi="Arial" w:cs="Arial"/>
        </w:rPr>
      </w:pPr>
    </w:p>
    <w:p w14:paraId="6FB891C2" w14:textId="160D79A2" w:rsidR="00C17D55" w:rsidRDefault="00B538B8" w:rsidP="005629E0">
      <w:pPr>
        <w:pStyle w:val="ListParagraph"/>
        <w:numPr>
          <w:ilvl w:val="0"/>
          <w:numId w:val="28"/>
        </w:numPr>
        <w:rPr>
          <w:rFonts w:ascii="Arial" w:hAnsi="Arial" w:cs="Arial"/>
        </w:rPr>
      </w:pPr>
      <w:r w:rsidRPr="00407BDB">
        <w:rPr>
          <w:rFonts w:ascii="Arial" w:hAnsi="Arial" w:cs="Arial"/>
        </w:rPr>
        <w:t xml:space="preserve">Be constructive and balanced when contributing to PPG </w:t>
      </w:r>
      <w:r w:rsidR="0021671A" w:rsidRPr="00407BDB">
        <w:rPr>
          <w:rFonts w:ascii="Arial" w:hAnsi="Arial" w:cs="Arial"/>
        </w:rPr>
        <w:t>meetings.</w:t>
      </w:r>
    </w:p>
    <w:p w14:paraId="3985BB9E" w14:textId="4D5FCFED" w:rsidR="00B538B8" w:rsidRPr="00407BDB" w:rsidRDefault="00B538B8" w:rsidP="00407BDB">
      <w:pPr>
        <w:rPr>
          <w:rFonts w:ascii="Arial" w:hAnsi="Arial" w:cs="Arial"/>
        </w:rPr>
      </w:pPr>
      <w:r w:rsidRPr="00407BDB">
        <w:rPr>
          <w:rFonts w:ascii="Arial" w:hAnsi="Arial" w:cs="Arial"/>
        </w:rPr>
        <w:t xml:space="preserve"> </w:t>
      </w:r>
    </w:p>
    <w:p w14:paraId="1F376F78" w14:textId="6D46DCB1" w:rsidR="00165845" w:rsidRDefault="00DB2DDA" w:rsidP="005629E0">
      <w:pPr>
        <w:pStyle w:val="ListParagraph"/>
        <w:numPr>
          <w:ilvl w:val="0"/>
          <w:numId w:val="28"/>
        </w:numPr>
        <w:rPr>
          <w:rFonts w:ascii="Arial" w:hAnsi="Arial" w:cs="Arial"/>
        </w:rPr>
      </w:pPr>
      <w:r w:rsidRPr="00407BDB">
        <w:rPr>
          <w:rFonts w:ascii="Arial" w:hAnsi="Arial" w:cs="Arial"/>
        </w:rPr>
        <w:t>R</w:t>
      </w:r>
      <w:r w:rsidR="00165845" w:rsidRPr="00407BDB">
        <w:rPr>
          <w:rFonts w:ascii="Arial" w:hAnsi="Arial" w:cs="Arial"/>
        </w:rPr>
        <w:t xml:space="preserve">epresent the patient population effectively, expressing the views of the population in an objective </w:t>
      </w:r>
      <w:r w:rsidR="0021671A" w:rsidRPr="00407BDB">
        <w:rPr>
          <w:rFonts w:ascii="Arial" w:hAnsi="Arial" w:cs="Arial"/>
        </w:rPr>
        <w:t>manner.</w:t>
      </w:r>
    </w:p>
    <w:p w14:paraId="2D7E3D51" w14:textId="77777777" w:rsidR="00C17D55" w:rsidRPr="00407BDB" w:rsidRDefault="00C17D55" w:rsidP="00407BDB">
      <w:pPr>
        <w:ind w:left="360"/>
        <w:rPr>
          <w:rFonts w:ascii="Arial" w:hAnsi="Arial" w:cs="Arial"/>
        </w:rPr>
      </w:pPr>
    </w:p>
    <w:p w14:paraId="483DC832" w14:textId="15CB7E5B" w:rsidR="00B538B8" w:rsidRPr="00407BDB" w:rsidRDefault="00B538B8" w:rsidP="005629E0">
      <w:pPr>
        <w:pStyle w:val="ListParagraph"/>
        <w:numPr>
          <w:ilvl w:val="0"/>
          <w:numId w:val="28"/>
        </w:numPr>
        <w:rPr>
          <w:rFonts w:ascii="Arial" w:hAnsi="Arial" w:cs="Arial"/>
        </w:rPr>
      </w:pPr>
      <w:r w:rsidRPr="00407BDB">
        <w:rPr>
          <w:rFonts w:ascii="Arial" w:hAnsi="Arial" w:cs="Arial"/>
        </w:rPr>
        <w:t xml:space="preserve">Undertake any training and development opportunities </w:t>
      </w:r>
      <w:r w:rsidR="00407BDB">
        <w:rPr>
          <w:rFonts w:ascii="Arial" w:hAnsi="Arial" w:cs="Arial"/>
        </w:rPr>
        <w:t>that</w:t>
      </w:r>
      <w:r w:rsidRPr="00407BDB">
        <w:rPr>
          <w:rFonts w:ascii="Arial" w:hAnsi="Arial" w:cs="Arial"/>
        </w:rPr>
        <w:t xml:space="preserve"> may arise f</w:t>
      </w:r>
      <w:r w:rsidR="00745D49">
        <w:rPr>
          <w:rFonts w:ascii="Arial" w:hAnsi="Arial" w:cs="Arial"/>
        </w:rPr>
        <w:t>or</w:t>
      </w:r>
      <w:r w:rsidR="00407BDB">
        <w:rPr>
          <w:rFonts w:ascii="Arial" w:hAnsi="Arial" w:cs="Arial"/>
        </w:rPr>
        <w:t xml:space="preserve"> the benefit of the </w:t>
      </w:r>
      <w:r w:rsidR="0021671A">
        <w:rPr>
          <w:rFonts w:ascii="Arial" w:hAnsi="Arial" w:cs="Arial"/>
        </w:rPr>
        <w:t>PPG.</w:t>
      </w:r>
    </w:p>
    <w:p w14:paraId="45C4AA77" w14:textId="77777777" w:rsidR="001A7A41" w:rsidRPr="00407BDB" w:rsidRDefault="001A7A41" w:rsidP="001A7A41"/>
    <w:p w14:paraId="1B6882E2" w14:textId="0E523CD6" w:rsidR="00C17D55" w:rsidRDefault="00165845" w:rsidP="005B058D">
      <w:pPr>
        <w:rPr>
          <w:rFonts w:ascii="Arial" w:hAnsi="Arial" w:cs="Arial"/>
        </w:rPr>
      </w:pPr>
      <w:r w:rsidRPr="00407BDB">
        <w:rPr>
          <w:rFonts w:ascii="Arial" w:hAnsi="Arial" w:cs="Arial"/>
        </w:rPr>
        <w:t>The Patients Association in conjunction with NHS</w:t>
      </w:r>
      <w:r w:rsidR="00407BDB">
        <w:rPr>
          <w:rFonts w:ascii="Arial" w:hAnsi="Arial" w:cs="Arial"/>
        </w:rPr>
        <w:t xml:space="preserve"> </w:t>
      </w:r>
      <w:r w:rsidRPr="00407BDB">
        <w:rPr>
          <w:rFonts w:ascii="Arial" w:hAnsi="Arial" w:cs="Arial"/>
        </w:rPr>
        <w:t xml:space="preserve">(E) have produced a </w:t>
      </w:r>
      <w:hyperlink r:id="rId9" w:history="1">
        <w:r w:rsidR="007A301A" w:rsidRPr="006139DC">
          <w:rPr>
            <w:rStyle w:val="Hyperlink"/>
            <w:rFonts w:ascii="Arial" w:hAnsi="Arial" w:cs="Arial"/>
            <w:color w:val="auto"/>
          </w:rPr>
          <w:t>Confidentiality Policy and Declaration Agreement</w:t>
        </w:r>
      </w:hyperlink>
      <w:r w:rsidR="006139DC" w:rsidRPr="006139DC">
        <w:rPr>
          <w:rFonts w:ascii="Arial" w:hAnsi="Arial" w:cs="Arial"/>
        </w:rPr>
        <w:t xml:space="preserve"> (Annex </w:t>
      </w:r>
      <w:r w:rsidR="00A46CAA">
        <w:rPr>
          <w:rFonts w:ascii="Arial" w:hAnsi="Arial" w:cs="Arial"/>
        </w:rPr>
        <w:t>C</w:t>
      </w:r>
      <w:r w:rsidR="006139DC" w:rsidRPr="006139DC">
        <w:rPr>
          <w:rFonts w:ascii="Arial" w:hAnsi="Arial" w:cs="Arial"/>
        </w:rPr>
        <w:t>)</w:t>
      </w:r>
      <w:r w:rsidR="00C81FCB" w:rsidRPr="006139DC">
        <w:rPr>
          <w:rFonts w:ascii="Arial" w:hAnsi="Arial" w:cs="Arial"/>
        </w:rPr>
        <w:t xml:space="preserve"> </w:t>
      </w:r>
      <w:r w:rsidRPr="00C81FCB">
        <w:rPr>
          <w:rFonts w:ascii="Arial" w:hAnsi="Arial" w:cs="Arial"/>
        </w:rPr>
        <w:t>for</w:t>
      </w:r>
      <w:r w:rsidRPr="00407BDB">
        <w:rPr>
          <w:rFonts w:ascii="Arial" w:hAnsi="Arial" w:cs="Arial"/>
        </w:rPr>
        <w:t xml:space="preserve"> PPG members </w:t>
      </w:r>
      <w:r w:rsidR="00372D9F">
        <w:rPr>
          <w:rFonts w:ascii="Arial" w:hAnsi="Arial" w:cs="Arial"/>
        </w:rPr>
        <w:t xml:space="preserve">that </w:t>
      </w:r>
      <w:r w:rsidR="007A301A" w:rsidRPr="00407BDB">
        <w:rPr>
          <w:rFonts w:ascii="Arial" w:hAnsi="Arial" w:cs="Arial"/>
        </w:rPr>
        <w:t xml:space="preserve">is to be used at </w:t>
      </w:r>
      <w:r w:rsidR="00DC2E53">
        <w:rPr>
          <w:rFonts w:ascii="Arial" w:hAnsi="Arial" w:cs="Arial"/>
        </w:rPr>
        <w:t>Spa Medical Centre.</w:t>
      </w:r>
    </w:p>
    <w:p w14:paraId="144D4862" w14:textId="77777777" w:rsidR="00C17D55" w:rsidRDefault="00C17D55" w:rsidP="005B058D">
      <w:pPr>
        <w:rPr>
          <w:rFonts w:ascii="Arial" w:hAnsi="Arial" w:cs="Arial"/>
        </w:rPr>
      </w:pPr>
    </w:p>
    <w:p w14:paraId="308B4047" w14:textId="340626D8" w:rsidR="00C75452" w:rsidRPr="00407BDB" w:rsidRDefault="007A301A" w:rsidP="005B058D">
      <w:pPr>
        <w:rPr>
          <w:rFonts w:ascii="Arial" w:hAnsi="Arial" w:cs="Arial"/>
        </w:rPr>
      </w:pPr>
      <w:r w:rsidRPr="00407BDB">
        <w:rPr>
          <w:rFonts w:ascii="Arial" w:hAnsi="Arial" w:cs="Arial"/>
        </w:rPr>
        <w:t xml:space="preserve">All PPG members are to sign the declaration on page </w:t>
      </w:r>
      <w:r w:rsidR="00DB2DDA" w:rsidRPr="00407BDB">
        <w:rPr>
          <w:rFonts w:ascii="Arial" w:hAnsi="Arial" w:cs="Arial"/>
        </w:rPr>
        <w:t>four</w:t>
      </w:r>
      <w:r w:rsidRPr="00407BDB">
        <w:rPr>
          <w:rFonts w:ascii="Arial" w:hAnsi="Arial" w:cs="Arial"/>
        </w:rPr>
        <w:t xml:space="preserve"> of the policy and return it to </w:t>
      </w:r>
      <w:r w:rsidR="006139DC">
        <w:rPr>
          <w:rFonts w:ascii="Arial" w:hAnsi="Arial" w:cs="Arial"/>
        </w:rPr>
        <w:t xml:space="preserve">the </w:t>
      </w:r>
      <w:r w:rsidR="00C81FCB">
        <w:rPr>
          <w:rFonts w:ascii="Arial" w:hAnsi="Arial" w:cs="Arial"/>
        </w:rPr>
        <w:t>Practice Manager.</w:t>
      </w:r>
      <w:r w:rsidRPr="00407BDB">
        <w:rPr>
          <w:rFonts w:ascii="Arial" w:hAnsi="Arial" w:cs="Arial"/>
        </w:rPr>
        <w:t xml:space="preserve"> </w:t>
      </w:r>
      <w:r w:rsidR="00165845" w:rsidRPr="00407BDB">
        <w:rPr>
          <w:rFonts w:ascii="Arial" w:hAnsi="Arial" w:cs="Arial"/>
        </w:rPr>
        <w:t xml:space="preserve"> </w:t>
      </w:r>
    </w:p>
    <w:p w14:paraId="79A727BB" w14:textId="31D9C29E" w:rsidR="00E83075" w:rsidRPr="00407BDB" w:rsidRDefault="00DB2DDA" w:rsidP="00E83075">
      <w:pPr>
        <w:pStyle w:val="Heading2"/>
        <w:rPr>
          <w:rFonts w:ascii="Arial" w:hAnsi="Arial" w:cs="Arial"/>
          <w:smallCaps w:val="0"/>
          <w:sz w:val="24"/>
          <w:szCs w:val="24"/>
          <w:lang w:val="en-GB"/>
        </w:rPr>
      </w:pPr>
      <w:bookmarkStart w:id="40" w:name="_Toc54597898"/>
      <w:r w:rsidRPr="00407BDB">
        <w:rPr>
          <w:rFonts w:ascii="Arial" w:hAnsi="Arial" w:cs="Arial"/>
          <w:smallCaps w:val="0"/>
          <w:sz w:val="24"/>
          <w:szCs w:val="24"/>
          <w:lang w:val="en-GB"/>
        </w:rPr>
        <w:t>PPG m</w:t>
      </w:r>
      <w:r w:rsidR="007A301A" w:rsidRPr="00407BDB">
        <w:rPr>
          <w:rFonts w:ascii="Arial" w:hAnsi="Arial" w:cs="Arial"/>
          <w:smallCaps w:val="0"/>
          <w:sz w:val="24"/>
          <w:szCs w:val="24"/>
          <w:lang w:val="en-GB"/>
        </w:rPr>
        <w:t>eetings</w:t>
      </w:r>
      <w:bookmarkEnd w:id="40"/>
    </w:p>
    <w:p w14:paraId="63777A99" w14:textId="77777777" w:rsidR="00E83075" w:rsidRPr="00407BDB" w:rsidRDefault="00E83075" w:rsidP="005B058D">
      <w:pPr>
        <w:rPr>
          <w:rFonts w:ascii="Arial" w:hAnsi="Arial" w:cs="Arial"/>
        </w:rPr>
      </w:pPr>
    </w:p>
    <w:p w14:paraId="2CFB4764" w14:textId="16FEF033" w:rsidR="00C75452" w:rsidRDefault="007A301A" w:rsidP="005B058D">
      <w:pPr>
        <w:rPr>
          <w:rFonts w:ascii="Arial" w:hAnsi="Arial" w:cs="Arial"/>
        </w:rPr>
      </w:pPr>
      <w:r w:rsidRPr="00407BDB">
        <w:rPr>
          <w:rFonts w:ascii="Arial" w:hAnsi="Arial" w:cs="Arial"/>
        </w:rPr>
        <w:t>PPG meeting</w:t>
      </w:r>
      <w:r w:rsidR="00663817" w:rsidRPr="00407BDB">
        <w:rPr>
          <w:rFonts w:ascii="Arial" w:hAnsi="Arial" w:cs="Arial"/>
        </w:rPr>
        <w:t>s</w:t>
      </w:r>
      <w:r w:rsidRPr="00407BDB">
        <w:rPr>
          <w:rFonts w:ascii="Arial" w:hAnsi="Arial" w:cs="Arial"/>
        </w:rPr>
        <w:t xml:space="preserve"> take place </w:t>
      </w:r>
      <w:r w:rsidR="006139DC">
        <w:rPr>
          <w:rFonts w:ascii="Arial" w:hAnsi="Arial" w:cs="Arial"/>
        </w:rPr>
        <w:t>quarterly</w:t>
      </w:r>
      <w:r w:rsidR="00D91C62">
        <w:rPr>
          <w:rFonts w:ascii="Arial" w:hAnsi="Arial" w:cs="Arial"/>
        </w:rPr>
        <w:t xml:space="preserve">. </w:t>
      </w:r>
      <w:r w:rsidRPr="00407BDB">
        <w:rPr>
          <w:rFonts w:ascii="Arial" w:hAnsi="Arial" w:cs="Arial"/>
        </w:rPr>
        <w:t xml:space="preserve">Prior to the meeting, the </w:t>
      </w:r>
      <w:r w:rsidR="006139DC">
        <w:rPr>
          <w:rFonts w:ascii="Arial" w:hAnsi="Arial" w:cs="Arial"/>
        </w:rPr>
        <w:t>chair</w:t>
      </w:r>
      <w:r w:rsidR="00A27FA6">
        <w:rPr>
          <w:rFonts w:ascii="Arial" w:hAnsi="Arial" w:cs="Arial"/>
        </w:rPr>
        <w:t>person</w:t>
      </w:r>
      <w:r w:rsidRPr="00407BDB">
        <w:rPr>
          <w:rFonts w:ascii="Arial" w:hAnsi="Arial" w:cs="Arial"/>
        </w:rPr>
        <w:t xml:space="preserve"> will email members the agenda for the meeting. </w:t>
      </w:r>
    </w:p>
    <w:p w14:paraId="6480D56E" w14:textId="77777777" w:rsidR="00C75452" w:rsidRDefault="00C75452" w:rsidP="005B058D">
      <w:pPr>
        <w:rPr>
          <w:rFonts w:ascii="Arial" w:hAnsi="Arial" w:cs="Arial"/>
        </w:rPr>
      </w:pPr>
    </w:p>
    <w:p w14:paraId="761F2988" w14:textId="4D9785BC" w:rsidR="0031325B" w:rsidRDefault="007A301A" w:rsidP="005B058D">
      <w:pPr>
        <w:rPr>
          <w:rFonts w:ascii="Arial" w:hAnsi="Arial" w:cs="Arial"/>
        </w:rPr>
      </w:pPr>
      <w:r w:rsidRPr="00407BDB">
        <w:rPr>
          <w:rFonts w:ascii="Arial" w:hAnsi="Arial" w:cs="Arial"/>
        </w:rPr>
        <w:t>The</w:t>
      </w:r>
      <w:r w:rsidR="00372D9F">
        <w:rPr>
          <w:rFonts w:ascii="Arial" w:hAnsi="Arial" w:cs="Arial"/>
        </w:rPr>
        <w:t xml:space="preserve"> standing agenda should follow </w:t>
      </w:r>
      <w:r w:rsidR="00F2267C">
        <w:rPr>
          <w:rFonts w:ascii="Arial" w:hAnsi="Arial" w:cs="Arial"/>
        </w:rPr>
        <w:t>a similar format</w:t>
      </w:r>
      <w:r w:rsidR="00372D9F">
        <w:rPr>
          <w:rFonts w:ascii="Arial" w:hAnsi="Arial" w:cs="Arial"/>
        </w:rPr>
        <w:t xml:space="preserve"> to the example below</w:t>
      </w:r>
      <w:r w:rsidR="00F2267C">
        <w:rPr>
          <w:rFonts w:ascii="Arial" w:hAnsi="Arial" w:cs="Arial"/>
        </w:rPr>
        <w:t xml:space="preserve"> and include the following:</w:t>
      </w:r>
    </w:p>
    <w:p w14:paraId="3C6D9A75" w14:textId="53CB3C5E" w:rsidR="00C75452" w:rsidRDefault="00C75452" w:rsidP="005B058D">
      <w:pPr>
        <w:rPr>
          <w:rFonts w:ascii="Arial" w:hAnsi="Arial" w:cs="Arial"/>
        </w:rPr>
      </w:pPr>
    </w:p>
    <w:p w14:paraId="0D41E9A4" w14:textId="53B45018" w:rsidR="00372D9F" w:rsidRPr="00407BDB" w:rsidRDefault="00C75452" w:rsidP="00C75452">
      <w:pPr>
        <w:rPr>
          <w:rFonts w:ascii="Arial" w:hAnsi="Arial" w:cs="Arial"/>
          <w:bCs/>
          <w:i/>
          <w:iCs/>
          <w:color w:val="000000" w:themeColor="text1"/>
        </w:rPr>
      </w:pPr>
      <w:r w:rsidRPr="00407BDB">
        <w:rPr>
          <w:rFonts w:ascii="Arial" w:hAnsi="Arial" w:cs="Arial"/>
          <w:bCs/>
          <w:i/>
          <w:iCs/>
          <w:color w:val="000000" w:themeColor="text1"/>
        </w:rPr>
        <w:t xml:space="preserve">Agenda for the Patient Participation Group meeting to be held at </w:t>
      </w:r>
      <w:r w:rsidR="00C81FCB">
        <w:rPr>
          <w:rFonts w:ascii="Arial" w:hAnsi="Arial" w:cs="Arial"/>
        </w:rPr>
        <w:t>Spa Medical Centre</w:t>
      </w:r>
      <w:r w:rsidR="00C81FCB" w:rsidRPr="00B9568E">
        <w:rPr>
          <w:rFonts w:ascii="Arial" w:hAnsi="Arial" w:cs="Arial"/>
        </w:rPr>
        <w:t xml:space="preserve"> </w:t>
      </w:r>
      <w:r w:rsidRPr="00407BDB">
        <w:rPr>
          <w:rFonts w:ascii="Arial" w:hAnsi="Arial" w:cs="Arial"/>
          <w:bCs/>
          <w:i/>
          <w:iCs/>
          <w:color w:val="000000" w:themeColor="text1"/>
        </w:rPr>
        <w:t xml:space="preserve">in the </w:t>
      </w:r>
      <w:r w:rsidR="00C81FCB">
        <w:rPr>
          <w:rFonts w:ascii="Arial" w:hAnsi="Arial" w:cs="Arial"/>
          <w:bCs/>
          <w:i/>
          <w:iCs/>
          <w:color w:val="000000" w:themeColor="text1"/>
        </w:rPr>
        <w:t>conference</w:t>
      </w:r>
      <w:r w:rsidRPr="00C81FCB">
        <w:rPr>
          <w:rFonts w:ascii="Arial" w:hAnsi="Arial" w:cs="Arial"/>
          <w:bCs/>
          <w:i/>
          <w:iCs/>
          <w:color w:val="000000" w:themeColor="text1"/>
        </w:rPr>
        <w:t xml:space="preserve"> room</w:t>
      </w:r>
      <w:r w:rsidRPr="00407BDB">
        <w:rPr>
          <w:rFonts w:ascii="Arial" w:hAnsi="Arial" w:cs="Arial"/>
          <w:bCs/>
          <w:i/>
          <w:iCs/>
          <w:color w:val="000000" w:themeColor="text1"/>
        </w:rPr>
        <w:t xml:space="preserve"> at </w:t>
      </w:r>
      <w:r w:rsidRPr="00C81FCB">
        <w:rPr>
          <w:rFonts w:ascii="Arial" w:hAnsi="Arial" w:cs="Arial"/>
          <w:bCs/>
          <w:i/>
          <w:iCs/>
          <w:color w:val="000000" w:themeColor="text1"/>
        </w:rPr>
        <w:t>[insert time]</w:t>
      </w:r>
      <w:r w:rsidRPr="00407BDB">
        <w:rPr>
          <w:rFonts w:ascii="Arial" w:hAnsi="Arial" w:cs="Arial"/>
          <w:bCs/>
          <w:i/>
          <w:iCs/>
          <w:color w:val="000000" w:themeColor="text1"/>
        </w:rPr>
        <w:t xml:space="preserve"> </w:t>
      </w:r>
      <w:r w:rsidRPr="00C81FCB">
        <w:rPr>
          <w:rFonts w:ascii="Arial" w:hAnsi="Arial" w:cs="Arial"/>
          <w:bCs/>
          <w:i/>
          <w:iCs/>
          <w:color w:val="000000" w:themeColor="text1"/>
        </w:rPr>
        <w:t>on [insert date]</w:t>
      </w:r>
    </w:p>
    <w:p w14:paraId="4043A9B5" w14:textId="77777777" w:rsidR="00C75452" w:rsidRPr="00407BDB" w:rsidRDefault="00C75452" w:rsidP="00C75452">
      <w:pPr>
        <w:rPr>
          <w:rFonts w:ascii="Arial" w:hAnsi="Arial" w:cs="Arial"/>
          <w:bCs/>
          <w:i/>
          <w:iCs/>
          <w:color w:val="000000" w:themeColor="text1"/>
        </w:rPr>
      </w:pPr>
    </w:p>
    <w:tbl>
      <w:tblPr>
        <w:tblStyle w:val="TableGrid"/>
        <w:tblW w:w="0" w:type="auto"/>
        <w:tblInd w:w="108" w:type="dxa"/>
        <w:tblLook w:val="04A0" w:firstRow="1" w:lastRow="0" w:firstColumn="1" w:lastColumn="0" w:noHBand="0" w:noVBand="1"/>
      </w:tblPr>
      <w:tblGrid>
        <w:gridCol w:w="976"/>
        <w:gridCol w:w="6320"/>
        <w:gridCol w:w="886"/>
      </w:tblGrid>
      <w:tr w:rsidR="00F2267C" w:rsidRPr="00F2267C" w14:paraId="14C54470" w14:textId="77777777" w:rsidTr="00F2267C">
        <w:tc>
          <w:tcPr>
            <w:tcW w:w="993" w:type="dxa"/>
            <w:shd w:val="clear" w:color="auto" w:fill="4472C4" w:themeFill="accent1"/>
          </w:tcPr>
          <w:p w14:paraId="38D647D8" w14:textId="77777777" w:rsidR="00C75452" w:rsidRPr="00407BDB" w:rsidRDefault="00C75452" w:rsidP="006679A1">
            <w:pPr>
              <w:rPr>
                <w:rFonts w:ascii="Arial" w:hAnsi="Arial" w:cs="Arial"/>
                <w:bCs/>
                <w:i/>
                <w:iCs/>
                <w:color w:val="FFFFFF" w:themeColor="background1"/>
              </w:rPr>
            </w:pPr>
          </w:p>
          <w:p w14:paraId="0F8F0303" w14:textId="77777777" w:rsidR="00C75452" w:rsidRPr="00407BDB" w:rsidRDefault="00C75452" w:rsidP="006679A1">
            <w:pPr>
              <w:rPr>
                <w:rFonts w:ascii="Arial" w:hAnsi="Arial" w:cs="Arial"/>
                <w:bCs/>
                <w:i/>
                <w:iCs/>
                <w:color w:val="FFFFFF" w:themeColor="background1"/>
              </w:rPr>
            </w:pPr>
            <w:r w:rsidRPr="00407BDB">
              <w:rPr>
                <w:rFonts w:ascii="Arial" w:hAnsi="Arial" w:cs="Arial"/>
                <w:bCs/>
                <w:i/>
                <w:iCs/>
                <w:color w:val="FFFFFF" w:themeColor="background1"/>
              </w:rPr>
              <w:t>Item no</w:t>
            </w:r>
          </w:p>
          <w:p w14:paraId="7C733FE3" w14:textId="77777777" w:rsidR="00C75452" w:rsidRPr="00407BDB" w:rsidRDefault="00C75452" w:rsidP="006679A1">
            <w:pPr>
              <w:rPr>
                <w:rFonts w:ascii="Arial" w:hAnsi="Arial" w:cs="Arial"/>
                <w:bCs/>
                <w:i/>
                <w:iCs/>
                <w:color w:val="FFFFFF" w:themeColor="background1"/>
              </w:rPr>
            </w:pPr>
          </w:p>
        </w:tc>
        <w:tc>
          <w:tcPr>
            <w:tcW w:w="6520" w:type="dxa"/>
            <w:shd w:val="clear" w:color="auto" w:fill="4472C4" w:themeFill="accent1"/>
          </w:tcPr>
          <w:p w14:paraId="6C66D156" w14:textId="77777777" w:rsidR="00C75452" w:rsidRPr="00407BDB" w:rsidRDefault="00C75452" w:rsidP="006679A1">
            <w:pPr>
              <w:rPr>
                <w:rFonts w:ascii="Arial" w:hAnsi="Arial" w:cs="Arial"/>
                <w:bCs/>
                <w:i/>
                <w:iCs/>
                <w:color w:val="FFFFFF" w:themeColor="background1"/>
              </w:rPr>
            </w:pPr>
          </w:p>
          <w:p w14:paraId="3F79C368" w14:textId="77777777" w:rsidR="00C75452" w:rsidRPr="00407BDB" w:rsidRDefault="00C75452" w:rsidP="006679A1">
            <w:pPr>
              <w:rPr>
                <w:rFonts w:ascii="Arial" w:hAnsi="Arial" w:cs="Arial"/>
                <w:bCs/>
                <w:i/>
                <w:iCs/>
                <w:color w:val="FFFFFF" w:themeColor="background1"/>
              </w:rPr>
            </w:pPr>
            <w:r w:rsidRPr="00407BDB">
              <w:rPr>
                <w:rFonts w:ascii="Arial" w:hAnsi="Arial" w:cs="Arial"/>
                <w:bCs/>
                <w:i/>
                <w:iCs/>
                <w:color w:val="FFFFFF" w:themeColor="background1"/>
              </w:rPr>
              <w:t>Item</w:t>
            </w:r>
          </w:p>
        </w:tc>
        <w:tc>
          <w:tcPr>
            <w:tcW w:w="895" w:type="dxa"/>
            <w:shd w:val="clear" w:color="auto" w:fill="4472C4" w:themeFill="accent1"/>
          </w:tcPr>
          <w:p w14:paraId="3D4A4DAA" w14:textId="77777777" w:rsidR="00C75452" w:rsidRPr="00407BDB" w:rsidRDefault="00C75452" w:rsidP="006679A1">
            <w:pPr>
              <w:rPr>
                <w:rFonts w:ascii="Arial" w:hAnsi="Arial" w:cs="Arial"/>
                <w:bCs/>
                <w:i/>
                <w:iCs/>
                <w:color w:val="FFFFFF" w:themeColor="background1"/>
              </w:rPr>
            </w:pPr>
          </w:p>
          <w:p w14:paraId="66924746" w14:textId="77777777" w:rsidR="00C75452" w:rsidRPr="00407BDB" w:rsidRDefault="00C75452" w:rsidP="006679A1">
            <w:pPr>
              <w:rPr>
                <w:rFonts w:ascii="Arial" w:hAnsi="Arial" w:cs="Arial"/>
                <w:bCs/>
                <w:i/>
                <w:iCs/>
                <w:color w:val="FFFFFF" w:themeColor="background1"/>
              </w:rPr>
            </w:pPr>
            <w:r w:rsidRPr="00407BDB">
              <w:rPr>
                <w:rFonts w:ascii="Arial" w:hAnsi="Arial" w:cs="Arial"/>
                <w:bCs/>
                <w:i/>
                <w:iCs/>
                <w:color w:val="FFFFFF" w:themeColor="background1"/>
              </w:rPr>
              <w:t>Lead</w:t>
            </w:r>
          </w:p>
        </w:tc>
      </w:tr>
      <w:tr w:rsidR="00F2267C" w:rsidRPr="00F2267C" w14:paraId="115AF21D" w14:textId="77777777" w:rsidTr="00F2267C">
        <w:tc>
          <w:tcPr>
            <w:tcW w:w="993" w:type="dxa"/>
          </w:tcPr>
          <w:p w14:paraId="6EDF47C3" w14:textId="77777777" w:rsidR="00C75452" w:rsidRPr="00407BDB" w:rsidRDefault="00C75452" w:rsidP="006679A1">
            <w:pPr>
              <w:jc w:val="center"/>
              <w:rPr>
                <w:rFonts w:ascii="Arial" w:hAnsi="Arial" w:cs="Arial"/>
                <w:bCs/>
                <w:i/>
                <w:iCs/>
              </w:rPr>
            </w:pPr>
            <w:r w:rsidRPr="00407BDB">
              <w:rPr>
                <w:rFonts w:ascii="Arial" w:hAnsi="Arial" w:cs="Arial"/>
                <w:bCs/>
                <w:i/>
                <w:iCs/>
              </w:rPr>
              <w:t>1</w:t>
            </w:r>
          </w:p>
        </w:tc>
        <w:tc>
          <w:tcPr>
            <w:tcW w:w="6520" w:type="dxa"/>
          </w:tcPr>
          <w:p w14:paraId="06D10432" w14:textId="77777777" w:rsidR="00C75452" w:rsidRPr="00407BDB" w:rsidRDefault="00C75452" w:rsidP="006679A1">
            <w:pPr>
              <w:rPr>
                <w:rFonts w:ascii="Arial" w:hAnsi="Arial" w:cs="Arial"/>
                <w:bCs/>
                <w:i/>
                <w:iCs/>
              </w:rPr>
            </w:pPr>
            <w:r w:rsidRPr="00407BDB">
              <w:rPr>
                <w:rFonts w:ascii="Arial" w:hAnsi="Arial" w:cs="Arial"/>
                <w:bCs/>
                <w:i/>
                <w:iCs/>
              </w:rPr>
              <w:t>Welcome and apologies (for non-attendance)</w:t>
            </w:r>
          </w:p>
          <w:p w14:paraId="1B9AAB7D" w14:textId="77777777" w:rsidR="00C75452" w:rsidRPr="00407BDB" w:rsidRDefault="00C75452" w:rsidP="006679A1">
            <w:pPr>
              <w:rPr>
                <w:rFonts w:ascii="Arial" w:hAnsi="Arial" w:cs="Arial"/>
                <w:bCs/>
                <w:i/>
                <w:iCs/>
              </w:rPr>
            </w:pPr>
          </w:p>
        </w:tc>
        <w:tc>
          <w:tcPr>
            <w:tcW w:w="895" w:type="dxa"/>
          </w:tcPr>
          <w:p w14:paraId="17B18C2A" w14:textId="77777777" w:rsidR="00C75452" w:rsidRPr="00407BDB" w:rsidRDefault="00C75452" w:rsidP="006679A1">
            <w:pPr>
              <w:rPr>
                <w:rFonts w:ascii="Arial" w:hAnsi="Arial" w:cs="Arial"/>
                <w:bCs/>
                <w:i/>
                <w:iCs/>
              </w:rPr>
            </w:pPr>
          </w:p>
        </w:tc>
      </w:tr>
      <w:tr w:rsidR="00F2267C" w:rsidRPr="00F2267C" w14:paraId="4309014F" w14:textId="77777777" w:rsidTr="00F2267C">
        <w:tc>
          <w:tcPr>
            <w:tcW w:w="993" w:type="dxa"/>
          </w:tcPr>
          <w:p w14:paraId="6907079E" w14:textId="77777777" w:rsidR="00C75452" w:rsidRPr="00407BDB" w:rsidRDefault="00C75452" w:rsidP="006679A1">
            <w:pPr>
              <w:jc w:val="center"/>
              <w:rPr>
                <w:rFonts w:ascii="Arial" w:hAnsi="Arial" w:cs="Arial"/>
                <w:bCs/>
                <w:i/>
                <w:iCs/>
              </w:rPr>
            </w:pPr>
            <w:r w:rsidRPr="00407BDB">
              <w:rPr>
                <w:rFonts w:ascii="Arial" w:hAnsi="Arial" w:cs="Arial"/>
                <w:bCs/>
                <w:i/>
                <w:iCs/>
              </w:rPr>
              <w:t>2</w:t>
            </w:r>
          </w:p>
        </w:tc>
        <w:tc>
          <w:tcPr>
            <w:tcW w:w="6520" w:type="dxa"/>
          </w:tcPr>
          <w:p w14:paraId="4DBC245F" w14:textId="77777777" w:rsidR="00C75452" w:rsidRPr="00407BDB" w:rsidRDefault="00C75452" w:rsidP="006679A1">
            <w:pPr>
              <w:rPr>
                <w:rFonts w:ascii="Arial" w:hAnsi="Arial" w:cs="Arial"/>
                <w:bCs/>
                <w:i/>
                <w:iCs/>
              </w:rPr>
            </w:pPr>
            <w:r w:rsidRPr="00407BDB">
              <w:rPr>
                <w:rFonts w:ascii="Arial" w:hAnsi="Arial" w:cs="Arial"/>
                <w:bCs/>
                <w:i/>
                <w:iCs/>
              </w:rPr>
              <w:t>Approval of the minutes of the previous meeting (to be proposed and seconded)</w:t>
            </w:r>
          </w:p>
        </w:tc>
        <w:tc>
          <w:tcPr>
            <w:tcW w:w="895" w:type="dxa"/>
          </w:tcPr>
          <w:p w14:paraId="45CC2089" w14:textId="77777777" w:rsidR="00C75452" w:rsidRPr="00407BDB" w:rsidRDefault="00C75452" w:rsidP="006679A1">
            <w:pPr>
              <w:rPr>
                <w:rFonts w:ascii="Arial" w:hAnsi="Arial" w:cs="Arial"/>
                <w:bCs/>
                <w:i/>
                <w:iCs/>
              </w:rPr>
            </w:pPr>
          </w:p>
        </w:tc>
      </w:tr>
      <w:tr w:rsidR="00F2267C" w:rsidRPr="00F2267C" w14:paraId="1C4FF6CE" w14:textId="77777777" w:rsidTr="00F2267C">
        <w:tc>
          <w:tcPr>
            <w:tcW w:w="993" w:type="dxa"/>
          </w:tcPr>
          <w:p w14:paraId="4B840FDC" w14:textId="77777777" w:rsidR="00C75452" w:rsidRPr="00407BDB" w:rsidRDefault="00C75452" w:rsidP="006679A1">
            <w:pPr>
              <w:jc w:val="center"/>
              <w:rPr>
                <w:rFonts w:ascii="Arial" w:hAnsi="Arial" w:cs="Arial"/>
                <w:bCs/>
                <w:i/>
                <w:iCs/>
              </w:rPr>
            </w:pPr>
            <w:r w:rsidRPr="00407BDB">
              <w:rPr>
                <w:rFonts w:ascii="Arial" w:hAnsi="Arial" w:cs="Arial"/>
                <w:bCs/>
                <w:i/>
                <w:iCs/>
              </w:rPr>
              <w:t>3</w:t>
            </w:r>
          </w:p>
        </w:tc>
        <w:tc>
          <w:tcPr>
            <w:tcW w:w="6520" w:type="dxa"/>
          </w:tcPr>
          <w:p w14:paraId="246154CC" w14:textId="4906A511" w:rsidR="00C75452" w:rsidRPr="00407BDB" w:rsidRDefault="00C75452" w:rsidP="006679A1">
            <w:pPr>
              <w:rPr>
                <w:rFonts w:ascii="Arial" w:hAnsi="Arial" w:cs="Arial"/>
                <w:bCs/>
                <w:i/>
                <w:iCs/>
              </w:rPr>
            </w:pPr>
            <w:r w:rsidRPr="00407BDB">
              <w:rPr>
                <w:rFonts w:ascii="Arial" w:hAnsi="Arial" w:cs="Arial"/>
                <w:bCs/>
                <w:i/>
                <w:iCs/>
              </w:rPr>
              <w:t xml:space="preserve">Matters arising from the last </w:t>
            </w:r>
            <w:r w:rsidR="0021671A" w:rsidRPr="00407BDB">
              <w:rPr>
                <w:rFonts w:ascii="Arial" w:hAnsi="Arial" w:cs="Arial"/>
                <w:bCs/>
                <w:i/>
                <w:iCs/>
              </w:rPr>
              <w:t>meeting.</w:t>
            </w:r>
          </w:p>
          <w:p w14:paraId="44FEE2D6" w14:textId="77777777" w:rsidR="00C75452" w:rsidRPr="00407BDB" w:rsidRDefault="00C75452" w:rsidP="006679A1">
            <w:pPr>
              <w:rPr>
                <w:rFonts w:ascii="Arial" w:hAnsi="Arial" w:cs="Arial"/>
                <w:bCs/>
                <w:i/>
                <w:iCs/>
              </w:rPr>
            </w:pPr>
          </w:p>
        </w:tc>
        <w:tc>
          <w:tcPr>
            <w:tcW w:w="895" w:type="dxa"/>
          </w:tcPr>
          <w:p w14:paraId="01510596" w14:textId="77777777" w:rsidR="00C75452" w:rsidRPr="00407BDB" w:rsidRDefault="00C75452" w:rsidP="006679A1">
            <w:pPr>
              <w:rPr>
                <w:rFonts w:ascii="Arial" w:hAnsi="Arial" w:cs="Arial"/>
                <w:bCs/>
                <w:i/>
                <w:iCs/>
              </w:rPr>
            </w:pPr>
          </w:p>
        </w:tc>
      </w:tr>
      <w:tr w:rsidR="00F2267C" w:rsidRPr="00F2267C" w14:paraId="54F49A3A" w14:textId="77777777" w:rsidTr="00F2267C">
        <w:tc>
          <w:tcPr>
            <w:tcW w:w="993" w:type="dxa"/>
          </w:tcPr>
          <w:p w14:paraId="42BBEFDD" w14:textId="77777777" w:rsidR="00C75452" w:rsidRPr="00407BDB" w:rsidRDefault="00C75452" w:rsidP="006679A1">
            <w:pPr>
              <w:jc w:val="center"/>
              <w:rPr>
                <w:rFonts w:ascii="Arial" w:hAnsi="Arial" w:cs="Arial"/>
                <w:bCs/>
                <w:i/>
                <w:iCs/>
              </w:rPr>
            </w:pPr>
            <w:r w:rsidRPr="00407BDB">
              <w:rPr>
                <w:rFonts w:ascii="Arial" w:hAnsi="Arial" w:cs="Arial"/>
                <w:bCs/>
                <w:i/>
                <w:iCs/>
              </w:rPr>
              <w:t>4</w:t>
            </w:r>
          </w:p>
        </w:tc>
        <w:tc>
          <w:tcPr>
            <w:tcW w:w="6520" w:type="dxa"/>
          </w:tcPr>
          <w:p w14:paraId="3EEDCB03" w14:textId="77777777" w:rsidR="00C75452" w:rsidRPr="00407BDB" w:rsidRDefault="00C75452" w:rsidP="006679A1">
            <w:pPr>
              <w:rPr>
                <w:rFonts w:ascii="Arial" w:hAnsi="Arial" w:cs="Arial"/>
                <w:bCs/>
                <w:i/>
                <w:iCs/>
              </w:rPr>
            </w:pPr>
            <w:r w:rsidRPr="00407BDB">
              <w:rPr>
                <w:rFonts w:ascii="Arial" w:hAnsi="Arial" w:cs="Arial"/>
                <w:bCs/>
                <w:i/>
                <w:iCs/>
              </w:rPr>
              <w:t>Items for discussion (consider new members, local and national initiatives etc and limit time)</w:t>
            </w:r>
          </w:p>
        </w:tc>
        <w:tc>
          <w:tcPr>
            <w:tcW w:w="895" w:type="dxa"/>
          </w:tcPr>
          <w:p w14:paraId="43920C74" w14:textId="77777777" w:rsidR="00C75452" w:rsidRPr="00407BDB" w:rsidRDefault="00C75452" w:rsidP="006679A1">
            <w:pPr>
              <w:rPr>
                <w:rFonts w:ascii="Arial" w:hAnsi="Arial" w:cs="Arial"/>
                <w:bCs/>
                <w:i/>
                <w:iCs/>
              </w:rPr>
            </w:pPr>
          </w:p>
        </w:tc>
      </w:tr>
      <w:tr w:rsidR="00F2267C" w:rsidRPr="00F2267C" w14:paraId="30E39CB0" w14:textId="77777777" w:rsidTr="00F2267C">
        <w:tc>
          <w:tcPr>
            <w:tcW w:w="993" w:type="dxa"/>
          </w:tcPr>
          <w:p w14:paraId="46CD85FA" w14:textId="77777777" w:rsidR="00C75452" w:rsidRPr="00407BDB" w:rsidRDefault="00C75452" w:rsidP="006679A1">
            <w:pPr>
              <w:jc w:val="center"/>
              <w:rPr>
                <w:rFonts w:ascii="Arial" w:hAnsi="Arial" w:cs="Arial"/>
                <w:bCs/>
                <w:i/>
                <w:iCs/>
              </w:rPr>
            </w:pPr>
            <w:r w:rsidRPr="00407BDB">
              <w:rPr>
                <w:rFonts w:ascii="Arial" w:hAnsi="Arial" w:cs="Arial"/>
                <w:bCs/>
                <w:i/>
                <w:iCs/>
              </w:rPr>
              <w:t>5</w:t>
            </w:r>
          </w:p>
        </w:tc>
        <w:tc>
          <w:tcPr>
            <w:tcW w:w="6520" w:type="dxa"/>
          </w:tcPr>
          <w:p w14:paraId="559998AB" w14:textId="77777777" w:rsidR="00C75452" w:rsidRPr="00407BDB" w:rsidRDefault="00C75452" w:rsidP="006679A1">
            <w:pPr>
              <w:rPr>
                <w:rFonts w:ascii="Arial" w:hAnsi="Arial" w:cs="Arial"/>
                <w:bCs/>
                <w:i/>
                <w:iCs/>
              </w:rPr>
            </w:pPr>
            <w:r w:rsidRPr="00407BDB">
              <w:rPr>
                <w:rFonts w:ascii="Arial" w:hAnsi="Arial" w:cs="Arial"/>
                <w:bCs/>
                <w:i/>
                <w:iCs/>
              </w:rPr>
              <w:t>Any other business (an opportunity for members to voice patient/carer concerns/suggestions or compliments)</w:t>
            </w:r>
          </w:p>
        </w:tc>
        <w:tc>
          <w:tcPr>
            <w:tcW w:w="895" w:type="dxa"/>
          </w:tcPr>
          <w:p w14:paraId="0082B197" w14:textId="77777777" w:rsidR="00C75452" w:rsidRPr="00407BDB" w:rsidRDefault="00C75452" w:rsidP="006679A1">
            <w:pPr>
              <w:rPr>
                <w:rFonts w:ascii="Arial" w:hAnsi="Arial" w:cs="Arial"/>
                <w:bCs/>
                <w:i/>
                <w:iCs/>
              </w:rPr>
            </w:pPr>
          </w:p>
        </w:tc>
      </w:tr>
      <w:tr w:rsidR="00F2267C" w:rsidRPr="00F2267C" w14:paraId="38D69FA9" w14:textId="77777777" w:rsidTr="00F2267C">
        <w:tc>
          <w:tcPr>
            <w:tcW w:w="993" w:type="dxa"/>
          </w:tcPr>
          <w:p w14:paraId="26FED392" w14:textId="77777777" w:rsidR="00C75452" w:rsidRPr="00407BDB" w:rsidRDefault="00C75452" w:rsidP="006679A1">
            <w:pPr>
              <w:jc w:val="center"/>
              <w:rPr>
                <w:rFonts w:ascii="Arial" w:hAnsi="Arial" w:cs="Arial"/>
                <w:bCs/>
                <w:i/>
                <w:iCs/>
              </w:rPr>
            </w:pPr>
            <w:r w:rsidRPr="00407BDB">
              <w:rPr>
                <w:rFonts w:ascii="Arial" w:hAnsi="Arial" w:cs="Arial"/>
                <w:bCs/>
                <w:i/>
                <w:iCs/>
              </w:rPr>
              <w:t>6</w:t>
            </w:r>
          </w:p>
        </w:tc>
        <w:tc>
          <w:tcPr>
            <w:tcW w:w="6520" w:type="dxa"/>
          </w:tcPr>
          <w:p w14:paraId="4AF699D6" w14:textId="56BD9226" w:rsidR="00C75452" w:rsidRPr="00407BDB" w:rsidRDefault="00C75452" w:rsidP="005655DC">
            <w:pPr>
              <w:rPr>
                <w:rFonts w:ascii="Arial" w:hAnsi="Arial" w:cs="Arial"/>
                <w:bCs/>
                <w:i/>
                <w:iCs/>
              </w:rPr>
            </w:pPr>
            <w:r w:rsidRPr="00407BDB">
              <w:rPr>
                <w:rFonts w:ascii="Arial" w:hAnsi="Arial" w:cs="Arial"/>
                <w:bCs/>
                <w:i/>
                <w:iCs/>
              </w:rPr>
              <w:t xml:space="preserve">Location, </w:t>
            </w:r>
            <w:proofErr w:type="gramStart"/>
            <w:r w:rsidRPr="00407BDB">
              <w:rPr>
                <w:rFonts w:ascii="Arial" w:hAnsi="Arial" w:cs="Arial"/>
                <w:bCs/>
                <w:i/>
                <w:iCs/>
              </w:rPr>
              <w:t>date</w:t>
            </w:r>
            <w:proofErr w:type="gramEnd"/>
            <w:r w:rsidRPr="00407BDB">
              <w:rPr>
                <w:rFonts w:ascii="Arial" w:hAnsi="Arial" w:cs="Arial"/>
                <w:bCs/>
                <w:i/>
                <w:iCs/>
              </w:rPr>
              <w:t xml:space="preserve"> and time of next meeting</w:t>
            </w:r>
          </w:p>
        </w:tc>
        <w:tc>
          <w:tcPr>
            <w:tcW w:w="895" w:type="dxa"/>
          </w:tcPr>
          <w:p w14:paraId="71788D6E" w14:textId="77777777" w:rsidR="00C75452" w:rsidRPr="00407BDB" w:rsidRDefault="00C75452" w:rsidP="006679A1">
            <w:pPr>
              <w:rPr>
                <w:rFonts w:ascii="Arial" w:hAnsi="Arial" w:cs="Arial"/>
                <w:bCs/>
                <w:i/>
                <w:iCs/>
              </w:rPr>
            </w:pPr>
          </w:p>
        </w:tc>
      </w:tr>
    </w:tbl>
    <w:p w14:paraId="41A96AEC" w14:textId="77777777" w:rsidR="00C75452" w:rsidRPr="00407BDB" w:rsidRDefault="00C75452" w:rsidP="00C75452">
      <w:pPr>
        <w:rPr>
          <w:rFonts w:ascii="Arial" w:hAnsi="Arial" w:cs="Arial"/>
          <w:bCs/>
          <w:i/>
          <w:iCs/>
          <w:color w:val="002060"/>
        </w:rPr>
      </w:pPr>
    </w:p>
    <w:p w14:paraId="1B77A485" w14:textId="3785FEA5" w:rsidR="00C75452" w:rsidRPr="00407BDB" w:rsidRDefault="00C75452" w:rsidP="00C75452">
      <w:pPr>
        <w:rPr>
          <w:rFonts w:ascii="Arial" w:hAnsi="Arial" w:cs="Arial"/>
          <w:bCs/>
          <w:i/>
          <w:iCs/>
          <w:color w:val="002060"/>
        </w:rPr>
      </w:pPr>
      <w:r w:rsidRPr="00C81FCB">
        <w:rPr>
          <w:rFonts w:ascii="Arial" w:hAnsi="Arial" w:cs="Arial"/>
          <w:bCs/>
          <w:i/>
          <w:iCs/>
          <w:color w:val="002060"/>
        </w:rPr>
        <w:t>[Insert name]</w:t>
      </w:r>
    </w:p>
    <w:p w14:paraId="2A86D7D5" w14:textId="77777777" w:rsidR="00F2267C" w:rsidRPr="00407BDB" w:rsidRDefault="00F2267C" w:rsidP="00C75452">
      <w:pPr>
        <w:rPr>
          <w:rFonts w:ascii="Arial" w:hAnsi="Arial" w:cs="Arial"/>
          <w:bCs/>
          <w:i/>
          <w:iCs/>
          <w:color w:val="002060"/>
        </w:rPr>
      </w:pPr>
    </w:p>
    <w:p w14:paraId="57EF526A" w14:textId="3A8BC982" w:rsidR="00C75452" w:rsidRPr="00407BDB" w:rsidRDefault="006139DC" w:rsidP="00C75452">
      <w:pPr>
        <w:rPr>
          <w:rFonts w:ascii="Arial" w:hAnsi="Arial" w:cs="Arial"/>
          <w:bCs/>
          <w:i/>
          <w:iCs/>
          <w:color w:val="002060"/>
        </w:rPr>
      </w:pPr>
      <w:r>
        <w:rPr>
          <w:rFonts w:ascii="Arial" w:hAnsi="Arial" w:cs="Arial"/>
          <w:bCs/>
          <w:i/>
          <w:iCs/>
          <w:color w:val="002060"/>
        </w:rPr>
        <w:t>Chairperson</w:t>
      </w:r>
    </w:p>
    <w:p w14:paraId="572DF2A7" w14:textId="526A7CFD" w:rsidR="00C75452" w:rsidRPr="00407BDB" w:rsidRDefault="00C81FCB" w:rsidP="005B058D">
      <w:pPr>
        <w:rPr>
          <w:rFonts w:ascii="Arial" w:hAnsi="Arial" w:cs="Arial"/>
          <w:bCs/>
          <w:i/>
          <w:iCs/>
          <w:color w:val="002060"/>
        </w:rPr>
      </w:pPr>
      <w:r>
        <w:rPr>
          <w:rFonts w:ascii="Arial" w:hAnsi="Arial" w:cs="Arial"/>
        </w:rPr>
        <w:t>Spa Medical Centre</w:t>
      </w:r>
      <w:r w:rsidRPr="00B9568E">
        <w:rPr>
          <w:rFonts w:ascii="Arial" w:hAnsi="Arial" w:cs="Arial"/>
        </w:rPr>
        <w:t xml:space="preserve"> </w:t>
      </w:r>
      <w:r w:rsidR="00C75452" w:rsidRPr="00407BDB">
        <w:rPr>
          <w:rFonts w:ascii="Arial" w:hAnsi="Arial" w:cs="Arial"/>
          <w:bCs/>
          <w:i/>
          <w:iCs/>
          <w:color w:val="002060"/>
        </w:rPr>
        <w:t>PPG</w:t>
      </w:r>
    </w:p>
    <w:p w14:paraId="573EA0B7" w14:textId="3C70C7A3" w:rsidR="00A17072" w:rsidRPr="00407BDB" w:rsidRDefault="00481674" w:rsidP="00A17072">
      <w:pPr>
        <w:pStyle w:val="Heading2"/>
        <w:rPr>
          <w:rFonts w:ascii="Arial" w:hAnsi="Arial" w:cs="Arial"/>
          <w:smallCaps w:val="0"/>
          <w:sz w:val="24"/>
          <w:szCs w:val="24"/>
          <w:lang w:val="en-GB"/>
        </w:rPr>
      </w:pPr>
      <w:bookmarkStart w:id="41" w:name="_Toc52444908"/>
      <w:bookmarkStart w:id="42" w:name="_Toc52444954"/>
      <w:bookmarkStart w:id="43" w:name="_Toc52444909"/>
      <w:bookmarkStart w:id="44" w:name="_Toc52444955"/>
      <w:bookmarkStart w:id="45" w:name="_Toc52444910"/>
      <w:bookmarkStart w:id="46" w:name="_Toc52444956"/>
      <w:bookmarkStart w:id="47" w:name="_Toc52444911"/>
      <w:bookmarkStart w:id="48" w:name="_Toc52444957"/>
      <w:bookmarkStart w:id="49" w:name="_Toc52444912"/>
      <w:bookmarkStart w:id="50" w:name="_Toc52444958"/>
      <w:bookmarkStart w:id="51" w:name="_Toc52444913"/>
      <w:bookmarkStart w:id="52" w:name="_Toc52444959"/>
      <w:bookmarkStart w:id="53" w:name="_Toc52444914"/>
      <w:bookmarkStart w:id="54" w:name="_Toc52444960"/>
      <w:bookmarkStart w:id="55" w:name="_Toc52444915"/>
      <w:bookmarkStart w:id="56" w:name="_Toc52444961"/>
      <w:bookmarkStart w:id="57" w:name="_Toc52444916"/>
      <w:bookmarkStart w:id="58" w:name="_Toc52444962"/>
      <w:bookmarkStart w:id="59" w:name="_Toc52444917"/>
      <w:bookmarkStart w:id="60" w:name="_Toc52444963"/>
      <w:bookmarkStart w:id="61" w:name="_Toc54597899"/>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407BDB">
        <w:rPr>
          <w:rFonts w:ascii="Arial" w:hAnsi="Arial" w:cs="Arial"/>
          <w:smallCaps w:val="0"/>
          <w:sz w:val="24"/>
          <w:szCs w:val="24"/>
          <w:lang w:val="en-GB"/>
        </w:rPr>
        <w:t xml:space="preserve">PPG </w:t>
      </w:r>
      <w:r w:rsidR="00407BDB">
        <w:rPr>
          <w:rFonts w:ascii="Arial" w:hAnsi="Arial" w:cs="Arial"/>
          <w:smallCaps w:val="0"/>
          <w:sz w:val="24"/>
          <w:szCs w:val="24"/>
          <w:lang w:val="en-GB"/>
        </w:rPr>
        <w:t>terms of r</w:t>
      </w:r>
      <w:r w:rsidR="00E8387D" w:rsidRPr="00407BDB">
        <w:rPr>
          <w:rFonts w:ascii="Arial" w:hAnsi="Arial" w:cs="Arial"/>
          <w:smallCaps w:val="0"/>
          <w:sz w:val="24"/>
          <w:szCs w:val="24"/>
          <w:lang w:val="en-GB"/>
        </w:rPr>
        <w:t>eference</w:t>
      </w:r>
      <w:bookmarkEnd w:id="61"/>
    </w:p>
    <w:p w14:paraId="11B1AF36" w14:textId="77777777" w:rsidR="00A17072" w:rsidRPr="00407BDB" w:rsidRDefault="00A17072" w:rsidP="00A17072"/>
    <w:p w14:paraId="50BB81B5" w14:textId="42DB73AA" w:rsidR="005B058D" w:rsidRPr="00407BDB" w:rsidRDefault="00407BDB" w:rsidP="005B058D">
      <w:pPr>
        <w:rPr>
          <w:rFonts w:ascii="Arial" w:hAnsi="Arial" w:cs="Arial"/>
        </w:rPr>
      </w:pPr>
      <w:r>
        <w:rPr>
          <w:rFonts w:ascii="Arial" w:hAnsi="Arial" w:cs="Arial"/>
        </w:rPr>
        <w:t>Terms of r</w:t>
      </w:r>
      <w:r w:rsidR="009903B4" w:rsidRPr="00407BDB">
        <w:rPr>
          <w:rFonts w:ascii="Arial" w:hAnsi="Arial" w:cs="Arial"/>
        </w:rPr>
        <w:t xml:space="preserve">eference for </w:t>
      </w:r>
      <w:r w:rsidR="00C81FCB">
        <w:rPr>
          <w:rFonts w:ascii="Arial" w:hAnsi="Arial" w:cs="Arial"/>
        </w:rPr>
        <w:t>Spa Medical Centre</w:t>
      </w:r>
      <w:r w:rsidR="00C81FCB" w:rsidRPr="00B9568E">
        <w:rPr>
          <w:rFonts w:ascii="Arial" w:hAnsi="Arial" w:cs="Arial"/>
        </w:rPr>
        <w:t xml:space="preserve"> </w:t>
      </w:r>
      <w:r w:rsidR="009903B4" w:rsidRPr="00407BDB">
        <w:rPr>
          <w:rFonts w:ascii="Arial" w:hAnsi="Arial" w:cs="Arial"/>
        </w:rPr>
        <w:t>PPG can be found at</w:t>
      </w:r>
      <w:r w:rsidR="00FB312C">
        <w:rPr>
          <w:rFonts w:ascii="Arial" w:hAnsi="Arial" w:cs="Arial"/>
        </w:rPr>
        <w:t xml:space="preserve"> Annex D </w:t>
      </w:r>
      <w:r w:rsidR="009903B4" w:rsidRPr="00407BDB">
        <w:rPr>
          <w:rFonts w:ascii="Arial" w:hAnsi="Arial" w:cs="Arial"/>
        </w:rPr>
        <w:t>to this policy.</w:t>
      </w:r>
    </w:p>
    <w:p w14:paraId="1E53E7F5" w14:textId="03931E1B" w:rsidR="00A17072" w:rsidRPr="00407BDB" w:rsidRDefault="00DB2DDA" w:rsidP="00A17072">
      <w:pPr>
        <w:pStyle w:val="Heading2"/>
        <w:rPr>
          <w:rFonts w:ascii="Arial" w:hAnsi="Arial" w:cs="Arial"/>
          <w:smallCaps w:val="0"/>
          <w:sz w:val="24"/>
          <w:szCs w:val="24"/>
          <w:lang w:val="en-GB"/>
        </w:rPr>
      </w:pPr>
      <w:bookmarkStart w:id="62" w:name="_Toc54597900"/>
      <w:r w:rsidRPr="00407BDB">
        <w:rPr>
          <w:rFonts w:ascii="Arial" w:hAnsi="Arial" w:cs="Arial"/>
          <w:smallCaps w:val="0"/>
          <w:sz w:val="24"/>
          <w:szCs w:val="24"/>
          <w:lang w:val="en-GB"/>
        </w:rPr>
        <w:t>PPG c</w:t>
      </w:r>
      <w:r w:rsidR="00481674" w:rsidRPr="00407BDB">
        <w:rPr>
          <w:rFonts w:ascii="Arial" w:hAnsi="Arial" w:cs="Arial"/>
          <w:smallCaps w:val="0"/>
          <w:sz w:val="24"/>
          <w:szCs w:val="24"/>
          <w:lang w:val="en-GB"/>
        </w:rPr>
        <w:t>hecklist</w:t>
      </w:r>
      <w:bookmarkEnd w:id="62"/>
    </w:p>
    <w:p w14:paraId="13F65AA7" w14:textId="77777777" w:rsidR="00A17072" w:rsidRPr="00407BDB" w:rsidRDefault="00A17072" w:rsidP="00A17072"/>
    <w:p w14:paraId="772CA3C4" w14:textId="3B0A16A5" w:rsidR="009E21B3" w:rsidRPr="00407BDB" w:rsidRDefault="00481674" w:rsidP="00A17072">
      <w:pPr>
        <w:rPr>
          <w:rFonts w:ascii="Arial" w:hAnsi="Arial" w:cs="Arial"/>
        </w:rPr>
      </w:pPr>
      <w:r w:rsidRPr="00407BDB">
        <w:rPr>
          <w:rFonts w:ascii="Arial" w:hAnsi="Arial" w:cs="Arial"/>
        </w:rPr>
        <w:t>The Patients Association ha</w:t>
      </w:r>
      <w:r w:rsidR="00372D9F">
        <w:rPr>
          <w:rFonts w:ascii="Arial" w:hAnsi="Arial" w:cs="Arial"/>
        </w:rPr>
        <w:t>s</w:t>
      </w:r>
      <w:r w:rsidRPr="00407BDB">
        <w:rPr>
          <w:rFonts w:ascii="Arial" w:hAnsi="Arial" w:cs="Arial"/>
        </w:rPr>
        <w:t xml:space="preserve"> produce</w:t>
      </w:r>
      <w:r w:rsidR="00407BDB">
        <w:rPr>
          <w:rFonts w:ascii="Arial" w:hAnsi="Arial" w:cs="Arial"/>
        </w:rPr>
        <w:t>d</w:t>
      </w:r>
      <w:r w:rsidRPr="00407BDB">
        <w:rPr>
          <w:rFonts w:ascii="Arial" w:hAnsi="Arial" w:cs="Arial"/>
        </w:rPr>
        <w:t xml:space="preserve"> a template for a </w:t>
      </w:r>
      <w:hyperlink r:id="rId10" w:history="1">
        <w:r w:rsidRPr="00407BDB">
          <w:rPr>
            <w:rStyle w:val="Hyperlink"/>
            <w:rFonts w:ascii="Arial" w:hAnsi="Arial" w:cs="Arial"/>
          </w:rPr>
          <w:t>PPG checklist</w:t>
        </w:r>
      </w:hyperlink>
      <w:r w:rsidRPr="00407BDB">
        <w:rPr>
          <w:rFonts w:ascii="Arial" w:hAnsi="Arial" w:cs="Arial"/>
        </w:rPr>
        <w:t xml:space="preserve"> which can be used to review the current structu</w:t>
      </w:r>
      <w:r w:rsidR="00372D9F">
        <w:rPr>
          <w:rFonts w:ascii="Arial" w:hAnsi="Arial" w:cs="Arial"/>
        </w:rPr>
        <w:t>re and effectiveness of the PPG</w:t>
      </w:r>
      <w:r w:rsidRPr="00407BDB">
        <w:rPr>
          <w:rFonts w:ascii="Arial" w:hAnsi="Arial" w:cs="Arial"/>
        </w:rPr>
        <w:t xml:space="preserve"> before formulating an action plan to improve the effectiveness of the PPG if necessary.</w:t>
      </w:r>
      <w:r w:rsidR="00A17072" w:rsidRPr="00407BDB">
        <w:rPr>
          <w:rFonts w:ascii="Arial" w:hAnsi="Arial" w:cs="Arial"/>
        </w:rPr>
        <w:t xml:space="preserve"> </w:t>
      </w:r>
    </w:p>
    <w:p w14:paraId="38BB385D" w14:textId="4B5EA7EF" w:rsidR="009E21B3" w:rsidRPr="00407BDB" w:rsidRDefault="00A17072" w:rsidP="009E21B3">
      <w:pPr>
        <w:pStyle w:val="Heading2"/>
        <w:rPr>
          <w:rFonts w:ascii="Arial" w:hAnsi="Arial" w:cs="Arial"/>
          <w:smallCaps w:val="0"/>
          <w:sz w:val="24"/>
          <w:szCs w:val="24"/>
          <w:lang w:val="en-GB"/>
        </w:rPr>
      </w:pPr>
      <w:r w:rsidRPr="00407BDB">
        <w:rPr>
          <w:rFonts w:ascii="Arial" w:hAnsi="Arial" w:cs="Arial"/>
          <w:lang w:val="en-GB"/>
        </w:rPr>
        <w:t xml:space="preserve"> </w:t>
      </w:r>
      <w:bookmarkStart w:id="63" w:name="_Toc54597901"/>
      <w:r w:rsidR="00DB2DDA" w:rsidRPr="00407BDB">
        <w:rPr>
          <w:rFonts w:ascii="Arial" w:hAnsi="Arial" w:cs="Arial"/>
          <w:smallCaps w:val="0"/>
          <w:sz w:val="24"/>
          <w:szCs w:val="24"/>
          <w:lang w:val="en-GB"/>
        </w:rPr>
        <w:t>PPG t</w:t>
      </w:r>
      <w:r w:rsidR="009E21B3" w:rsidRPr="00407BDB">
        <w:rPr>
          <w:rFonts w:ascii="Arial" w:hAnsi="Arial" w:cs="Arial"/>
          <w:smallCaps w:val="0"/>
          <w:sz w:val="24"/>
          <w:szCs w:val="24"/>
          <w:lang w:val="en-GB"/>
        </w:rPr>
        <w:t>oolkit</w:t>
      </w:r>
      <w:bookmarkEnd w:id="63"/>
    </w:p>
    <w:p w14:paraId="755B1358" w14:textId="77777777" w:rsidR="009E21B3" w:rsidRPr="00407BDB" w:rsidRDefault="009E21B3" w:rsidP="009E21B3"/>
    <w:p w14:paraId="6165DC8D" w14:textId="77738E21" w:rsidR="009E21B3" w:rsidRPr="00407BDB" w:rsidRDefault="00E15948" w:rsidP="009E21B3">
      <w:pPr>
        <w:rPr>
          <w:rFonts w:ascii="Arial" w:hAnsi="Arial" w:cs="Arial"/>
        </w:rPr>
      </w:pPr>
      <w:r w:rsidRPr="00407BDB">
        <w:rPr>
          <w:rFonts w:ascii="Arial" w:hAnsi="Arial" w:cs="Arial"/>
        </w:rPr>
        <w:t>London</w:t>
      </w:r>
      <w:r w:rsidR="00407BDB">
        <w:rPr>
          <w:rFonts w:ascii="Arial" w:hAnsi="Arial" w:cs="Arial"/>
        </w:rPr>
        <w:t>-</w:t>
      </w:r>
      <w:r w:rsidRPr="00407BDB">
        <w:rPr>
          <w:rFonts w:ascii="Arial" w:hAnsi="Arial" w:cs="Arial"/>
        </w:rPr>
        <w:t>wide LMCs</w:t>
      </w:r>
      <w:r w:rsidR="00407BDB">
        <w:rPr>
          <w:rFonts w:ascii="Arial" w:hAnsi="Arial" w:cs="Arial"/>
        </w:rPr>
        <w:t>,</w:t>
      </w:r>
      <w:r w:rsidRPr="00407BDB">
        <w:rPr>
          <w:rFonts w:ascii="Arial" w:hAnsi="Arial" w:cs="Arial"/>
        </w:rPr>
        <w:t xml:space="preserve"> in conjunction with the </w:t>
      </w:r>
      <w:r w:rsidR="00DB2DDA" w:rsidRPr="00407BDB">
        <w:rPr>
          <w:rFonts w:ascii="Arial" w:hAnsi="Arial" w:cs="Arial"/>
        </w:rPr>
        <w:t>P</w:t>
      </w:r>
      <w:r w:rsidRPr="00407BDB">
        <w:rPr>
          <w:rFonts w:ascii="Arial" w:hAnsi="Arial" w:cs="Arial"/>
        </w:rPr>
        <w:t xml:space="preserve">atients </w:t>
      </w:r>
      <w:r w:rsidR="00DB2DDA" w:rsidRPr="00407BDB">
        <w:rPr>
          <w:rFonts w:ascii="Arial" w:hAnsi="Arial" w:cs="Arial"/>
        </w:rPr>
        <w:t>A</w:t>
      </w:r>
      <w:r w:rsidRPr="00407BDB">
        <w:rPr>
          <w:rFonts w:ascii="Arial" w:hAnsi="Arial" w:cs="Arial"/>
        </w:rPr>
        <w:t>ssociation</w:t>
      </w:r>
      <w:r w:rsidR="00407BDB">
        <w:rPr>
          <w:rFonts w:ascii="Arial" w:hAnsi="Arial" w:cs="Arial"/>
        </w:rPr>
        <w:t>,</w:t>
      </w:r>
      <w:r w:rsidRPr="00407BDB">
        <w:rPr>
          <w:rFonts w:ascii="Arial" w:hAnsi="Arial" w:cs="Arial"/>
        </w:rPr>
        <w:t xml:space="preserve"> have produced a </w:t>
      </w:r>
      <w:hyperlink r:id="rId11" w:history="1">
        <w:r w:rsidRPr="005C7662">
          <w:rPr>
            <w:rStyle w:val="Hyperlink"/>
            <w:rFonts w:ascii="Arial" w:hAnsi="Arial" w:cs="Arial"/>
          </w:rPr>
          <w:t>toolkit</w:t>
        </w:r>
      </w:hyperlink>
      <w:r w:rsidRPr="00407BDB">
        <w:rPr>
          <w:rFonts w:ascii="Arial" w:hAnsi="Arial" w:cs="Arial"/>
        </w:rPr>
        <w:t xml:space="preserve"> which </w:t>
      </w:r>
      <w:r w:rsidR="00BC2383" w:rsidRPr="00407BDB">
        <w:rPr>
          <w:rFonts w:ascii="Arial" w:hAnsi="Arial" w:cs="Arial"/>
        </w:rPr>
        <w:t>may</w:t>
      </w:r>
      <w:r w:rsidRPr="00407BDB">
        <w:rPr>
          <w:rFonts w:ascii="Arial" w:hAnsi="Arial" w:cs="Arial"/>
        </w:rPr>
        <w:t xml:space="preserve"> be used to </w:t>
      </w:r>
      <w:r w:rsidR="00BC2383" w:rsidRPr="00407BDB">
        <w:rPr>
          <w:rFonts w:ascii="Arial" w:hAnsi="Arial" w:cs="Arial"/>
        </w:rPr>
        <w:t xml:space="preserve">review and </w:t>
      </w:r>
      <w:r w:rsidRPr="00407BDB">
        <w:rPr>
          <w:rFonts w:ascii="Arial" w:hAnsi="Arial" w:cs="Arial"/>
        </w:rPr>
        <w:t xml:space="preserve">set the future framework for the PPG at </w:t>
      </w:r>
      <w:r w:rsidR="00C81FCB">
        <w:rPr>
          <w:rFonts w:ascii="Arial" w:hAnsi="Arial" w:cs="Arial"/>
        </w:rPr>
        <w:t>Spa Medical Centre</w:t>
      </w:r>
      <w:r w:rsidRPr="00407BDB">
        <w:rPr>
          <w:rFonts w:ascii="Arial" w:hAnsi="Arial" w:cs="Arial"/>
        </w:rPr>
        <w:t xml:space="preserve">].  </w:t>
      </w:r>
    </w:p>
    <w:p w14:paraId="707C173A" w14:textId="711C6A30" w:rsidR="00067DD3" w:rsidRPr="00407BDB" w:rsidRDefault="00DB2DDA" w:rsidP="00067DD3">
      <w:pPr>
        <w:pStyle w:val="Heading2"/>
        <w:rPr>
          <w:rFonts w:ascii="Arial" w:hAnsi="Arial" w:cs="Arial"/>
          <w:smallCaps w:val="0"/>
          <w:sz w:val="24"/>
          <w:szCs w:val="24"/>
          <w:lang w:val="en-GB"/>
        </w:rPr>
      </w:pPr>
      <w:bookmarkStart w:id="64" w:name="_Toc52440766"/>
      <w:bookmarkStart w:id="65" w:name="_Toc52440819"/>
      <w:bookmarkStart w:id="66" w:name="_Toc52444921"/>
      <w:bookmarkStart w:id="67" w:name="_Toc52444967"/>
      <w:bookmarkStart w:id="68" w:name="_Toc52440767"/>
      <w:bookmarkStart w:id="69" w:name="_Toc52440820"/>
      <w:bookmarkStart w:id="70" w:name="_Toc52444922"/>
      <w:bookmarkStart w:id="71" w:name="_Toc52444968"/>
      <w:bookmarkStart w:id="72" w:name="_Toc52440768"/>
      <w:bookmarkStart w:id="73" w:name="_Toc52440821"/>
      <w:bookmarkStart w:id="74" w:name="_Toc52444923"/>
      <w:bookmarkStart w:id="75" w:name="_Toc52444969"/>
      <w:bookmarkStart w:id="76" w:name="_Toc52440769"/>
      <w:bookmarkStart w:id="77" w:name="_Toc52440822"/>
      <w:bookmarkStart w:id="78" w:name="_Toc52444924"/>
      <w:bookmarkStart w:id="79" w:name="_Toc52444970"/>
      <w:bookmarkStart w:id="80" w:name="_Toc52440770"/>
      <w:bookmarkStart w:id="81" w:name="_Toc52440823"/>
      <w:bookmarkStart w:id="82" w:name="_Toc52444925"/>
      <w:bookmarkStart w:id="83" w:name="_Toc52444971"/>
      <w:bookmarkStart w:id="84" w:name="_Toc52440771"/>
      <w:bookmarkStart w:id="85" w:name="_Toc52440824"/>
      <w:bookmarkStart w:id="86" w:name="_Toc52444926"/>
      <w:bookmarkStart w:id="87" w:name="_Toc52444972"/>
      <w:bookmarkStart w:id="88" w:name="_Toc52440772"/>
      <w:bookmarkStart w:id="89" w:name="_Toc52440825"/>
      <w:bookmarkStart w:id="90" w:name="_Toc52444927"/>
      <w:bookmarkStart w:id="91" w:name="_Toc52444973"/>
      <w:bookmarkStart w:id="92" w:name="_Toc52440773"/>
      <w:bookmarkStart w:id="93" w:name="_Toc52440826"/>
      <w:bookmarkStart w:id="94" w:name="_Toc52444928"/>
      <w:bookmarkStart w:id="95" w:name="_Toc52444974"/>
      <w:bookmarkStart w:id="96" w:name="_Toc54597902"/>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407BDB">
        <w:rPr>
          <w:rFonts w:ascii="Arial" w:hAnsi="Arial" w:cs="Arial"/>
          <w:smallCaps w:val="0"/>
          <w:sz w:val="24"/>
          <w:szCs w:val="24"/>
          <w:lang w:val="en-GB"/>
        </w:rPr>
        <w:t>Additional r</w:t>
      </w:r>
      <w:r w:rsidR="00067DD3" w:rsidRPr="00407BDB">
        <w:rPr>
          <w:rFonts w:ascii="Arial" w:hAnsi="Arial" w:cs="Arial"/>
          <w:smallCaps w:val="0"/>
          <w:sz w:val="24"/>
          <w:szCs w:val="24"/>
          <w:lang w:val="en-GB"/>
        </w:rPr>
        <w:t>esources</w:t>
      </w:r>
      <w:bookmarkEnd w:id="96"/>
    </w:p>
    <w:p w14:paraId="1CFB51C1" w14:textId="77777777" w:rsidR="00067DD3" w:rsidRPr="00407BDB" w:rsidRDefault="00067DD3" w:rsidP="000F35E7">
      <w:pPr>
        <w:rPr>
          <w:rFonts w:ascii="Arial" w:hAnsi="Arial" w:cs="Arial"/>
        </w:rPr>
      </w:pPr>
    </w:p>
    <w:p w14:paraId="3C08CA3F" w14:textId="53FA21A8" w:rsidR="00C17D55" w:rsidRDefault="00663817" w:rsidP="000F35E7">
      <w:pPr>
        <w:rPr>
          <w:rFonts w:ascii="Arial" w:hAnsi="Arial" w:cs="Arial"/>
        </w:rPr>
      </w:pPr>
      <w:r w:rsidRPr="00407BDB">
        <w:rPr>
          <w:rFonts w:ascii="Arial" w:hAnsi="Arial" w:cs="Arial"/>
        </w:rPr>
        <w:t>The National Association for Patient Participation (NAPP) has produced a resource guide to help PPGs work effectively</w:t>
      </w:r>
      <w:r w:rsidR="000F3DBC" w:rsidRPr="00407BDB">
        <w:rPr>
          <w:rFonts w:ascii="Arial" w:hAnsi="Arial" w:cs="Arial"/>
        </w:rPr>
        <w:t>. T</w:t>
      </w:r>
      <w:r w:rsidRPr="00407BDB">
        <w:rPr>
          <w:rFonts w:ascii="Arial" w:hAnsi="Arial" w:cs="Arial"/>
        </w:rPr>
        <w:t>he guide was commissioned by NHS England and is titled</w:t>
      </w:r>
      <w:r w:rsidR="00F76CD2">
        <w:rPr>
          <w:rFonts w:ascii="Arial" w:hAnsi="Arial" w:cs="Arial"/>
        </w:rPr>
        <w:t xml:space="preserve"> </w:t>
      </w:r>
      <w:hyperlink r:id="rId12" w:history="1">
        <w:r w:rsidRPr="00F76CD2">
          <w:rPr>
            <w:rStyle w:val="Hyperlink"/>
            <w:rFonts w:ascii="Arial" w:hAnsi="Arial" w:cs="Arial"/>
          </w:rPr>
          <w:t>Building Better Participation.</w:t>
        </w:r>
      </w:hyperlink>
    </w:p>
    <w:p w14:paraId="18CD1BA8" w14:textId="77777777" w:rsidR="00C17D55" w:rsidRDefault="00C17D55" w:rsidP="000F35E7">
      <w:pPr>
        <w:rPr>
          <w:rFonts w:ascii="Arial" w:hAnsi="Arial" w:cs="Arial"/>
        </w:rPr>
      </w:pPr>
    </w:p>
    <w:p w14:paraId="6A22B43D" w14:textId="51C91413" w:rsidR="00DB2DDA" w:rsidRPr="00407BDB" w:rsidRDefault="00C17D55" w:rsidP="000F35E7">
      <w:pPr>
        <w:rPr>
          <w:rFonts w:ascii="Arial" w:hAnsi="Arial" w:cs="Arial"/>
        </w:rPr>
      </w:pPr>
      <w:r>
        <w:rPr>
          <w:rFonts w:ascii="Arial" w:hAnsi="Arial" w:cs="Arial"/>
        </w:rPr>
        <w:t>Furthermore, other useful guidance on PPGs</w:t>
      </w:r>
      <w:r w:rsidR="00663817" w:rsidRPr="00407BDB">
        <w:rPr>
          <w:rFonts w:ascii="Arial" w:hAnsi="Arial" w:cs="Arial"/>
        </w:rPr>
        <w:t xml:space="preserve"> </w:t>
      </w:r>
      <w:r>
        <w:rPr>
          <w:rFonts w:ascii="Arial" w:hAnsi="Arial" w:cs="Arial"/>
        </w:rPr>
        <w:t xml:space="preserve">can be sought from </w:t>
      </w:r>
      <w:hyperlink r:id="rId13" w:history="1">
        <w:r w:rsidRPr="00C75452">
          <w:rPr>
            <w:rStyle w:val="Hyperlink"/>
            <w:rFonts w:ascii="Arial" w:hAnsi="Arial" w:cs="Arial"/>
          </w:rPr>
          <w:t xml:space="preserve">The </w:t>
        </w:r>
        <w:r w:rsidR="00C75452" w:rsidRPr="00C75452">
          <w:rPr>
            <w:rStyle w:val="Hyperlink"/>
            <w:rFonts w:ascii="Arial" w:hAnsi="Arial" w:cs="Arial"/>
          </w:rPr>
          <w:t>Patients Association</w:t>
        </w:r>
      </w:hyperlink>
      <w:r w:rsidR="00C75452">
        <w:rPr>
          <w:rFonts w:ascii="Arial" w:hAnsi="Arial" w:cs="Arial"/>
        </w:rPr>
        <w:t xml:space="preserve"> or </w:t>
      </w:r>
      <w:hyperlink r:id="rId14" w:history="1">
        <w:r w:rsidR="00C75452" w:rsidRPr="00C75452">
          <w:rPr>
            <w:rStyle w:val="Hyperlink"/>
            <w:rFonts w:ascii="Arial" w:hAnsi="Arial" w:cs="Arial"/>
          </w:rPr>
          <w:t>Healthwatch</w:t>
        </w:r>
      </w:hyperlink>
      <w:r w:rsidR="00C75452">
        <w:rPr>
          <w:rFonts w:ascii="Arial" w:hAnsi="Arial" w:cs="Arial"/>
        </w:rPr>
        <w:t>.</w:t>
      </w:r>
    </w:p>
    <w:p w14:paraId="1FE7B7E6" w14:textId="017B1528" w:rsidR="00E9196C" w:rsidRPr="00CD393F" w:rsidRDefault="00663817" w:rsidP="00E9196C">
      <w:pPr>
        <w:pStyle w:val="Heading1"/>
        <w:keepLines/>
        <w:pBdr>
          <w:bottom w:val="single" w:sz="4" w:space="1" w:color="595959" w:themeColor="text1" w:themeTint="A6"/>
        </w:pBdr>
        <w:spacing w:before="360" w:after="160" w:line="259" w:lineRule="auto"/>
        <w:rPr>
          <w:sz w:val="28"/>
          <w:szCs w:val="28"/>
        </w:rPr>
      </w:pPr>
      <w:bookmarkStart w:id="97" w:name="_Toc54597903"/>
      <w:r w:rsidRPr="00CD393F">
        <w:rPr>
          <w:sz w:val="28"/>
          <w:szCs w:val="28"/>
        </w:rPr>
        <w:t>Summary</w:t>
      </w:r>
      <w:bookmarkEnd w:id="97"/>
    </w:p>
    <w:p w14:paraId="1A635B46" w14:textId="77777777" w:rsidR="00684F05" w:rsidRPr="00407BDB" w:rsidRDefault="00684F05" w:rsidP="000F35E7">
      <w:pPr>
        <w:rPr>
          <w:rFonts w:ascii="Arial" w:hAnsi="Arial" w:cs="Arial"/>
        </w:rPr>
      </w:pPr>
    </w:p>
    <w:p w14:paraId="15058D74" w14:textId="0D25C6CB" w:rsidR="00CD393F" w:rsidRDefault="00094A64" w:rsidP="000F35E7">
      <w:pPr>
        <w:rPr>
          <w:rFonts w:ascii="Arial" w:hAnsi="Arial" w:cs="Arial"/>
        </w:rPr>
      </w:pPr>
      <w:r w:rsidRPr="00407BDB">
        <w:rPr>
          <w:rFonts w:ascii="Arial" w:hAnsi="Arial" w:cs="Arial"/>
        </w:rPr>
        <w:t xml:space="preserve">Patient Participation Groups are an invaluable forum for patients and carers to influence their local services, ensuring </w:t>
      </w:r>
      <w:r w:rsidR="00C81FCB">
        <w:rPr>
          <w:rFonts w:ascii="Arial" w:hAnsi="Arial" w:cs="Arial"/>
        </w:rPr>
        <w:t>Spa Medical Centre</w:t>
      </w:r>
      <w:r w:rsidR="00C81FCB" w:rsidRPr="00B9568E">
        <w:rPr>
          <w:rFonts w:ascii="Arial" w:hAnsi="Arial" w:cs="Arial"/>
        </w:rPr>
        <w:t xml:space="preserve"> </w:t>
      </w:r>
      <w:r w:rsidRPr="00407BDB">
        <w:rPr>
          <w:rFonts w:ascii="Arial" w:hAnsi="Arial" w:cs="Arial"/>
        </w:rPr>
        <w:t>meets the needs and wishes of the patient population.</w:t>
      </w:r>
      <w:r w:rsidR="00FF16AA" w:rsidRPr="00407BDB">
        <w:rPr>
          <w:rFonts w:ascii="Arial" w:hAnsi="Arial" w:cs="Arial"/>
        </w:rPr>
        <w:t xml:space="preserve">  </w:t>
      </w:r>
    </w:p>
    <w:p w14:paraId="3DC0E5BD" w14:textId="77777777" w:rsidR="00CD393F" w:rsidRDefault="00CD393F" w:rsidP="000F35E7">
      <w:pPr>
        <w:rPr>
          <w:rFonts w:ascii="Arial" w:hAnsi="Arial" w:cs="Arial"/>
        </w:rPr>
      </w:pPr>
    </w:p>
    <w:p w14:paraId="69E74D76" w14:textId="51668769" w:rsidR="00663817" w:rsidRPr="00407BDB" w:rsidRDefault="00FF16AA" w:rsidP="000F35E7">
      <w:pPr>
        <w:rPr>
          <w:rFonts w:ascii="Arial" w:hAnsi="Arial" w:cs="Arial"/>
        </w:rPr>
      </w:pPr>
      <w:r w:rsidRPr="00407BDB">
        <w:rPr>
          <w:rFonts w:ascii="Arial" w:hAnsi="Arial" w:cs="Arial"/>
        </w:rPr>
        <w:t xml:space="preserve">Furthermore, through constructive feedback, </w:t>
      </w:r>
      <w:r w:rsidR="00C81FCB">
        <w:rPr>
          <w:rFonts w:ascii="Arial" w:hAnsi="Arial" w:cs="Arial"/>
        </w:rPr>
        <w:t>Spa Medical Centre</w:t>
      </w:r>
      <w:r w:rsidR="00C81FCB" w:rsidRPr="00B9568E">
        <w:rPr>
          <w:rFonts w:ascii="Arial" w:hAnsi="Arial" w:cs="Arial"/>
        </w:rPr>
        <w:t xml:space="preserve"> </w:t>
      </w:r>
      <w:r w:rsidRPr="00407BDB">
        <w:rPr>
          <w:rFonts w:ascii="Arial" w:hAnsi="Arial" w:cs="Arial"/>
        </w:rPr>
        <w:t>will be able to make improvement to services,</w:t>
      </w:r>
      <w:r w:rsidR="00663817" w:rsidRPr="00407BDB">
        <w:rPr>
          <w:rFonts w:ascii="Arial" w:hAnsi="Arial" w:cs="Arial"/>
        </w:rPr>
        <w:t xml:space="preserve"> ensure compliance with CQC regulations but</w:t>
      </w:r>
      <w:r w:rsidR="00DB2DDA" w:rsidRPr="00407BDB">
        <w:rPr>
          <w:rFonts w:ascii="Arial" w:hAnsi="Arial" w:cs="Arial"/>
        </w:rPr>
        <w:t>,</w:t>
      </w:r>
      <w:r w:rsidR="00663817" w:rsidRPr="00407BDB">
        <w:rPr>
          <w:rFonts w:ascii="Arial" w:hAnsi="Arial" w:cs="Arial"/>
        </w:rPr>
        <w:t xml:space="preserve"> ultimately, will build a strong relationship with the patient population.</w:t>
      </w:r>
    </w:p>
    <w:p w14:paraId="022CC3E5" w14:textId="77777777" w:rsidR="00D27ABA" w:rsidRDefault="00D27ABA" w:rsidP="000F35E7">
      <w:pPr>
        <w:rPr>
          <w:rFonts w:ascii="Arial" w:hAnsi="Arial" w:cs="Arial"/>
        </w:rPr>
      </w:pPr>
    </w:p>
    <w:p w14:paraId="31A49B2E" w14:textId="439ECE6B" w:rsidR="00CD393F" w:rsidRDefault="00CD393F" w:rsidP="000F35E7">
      <w:pPr>
        <w:rPr>
          <w:rFonts w:ascii="Arial" w:hAnsi="Arial" w:cs="Arial"/>
        </w:rPr>
      </w:pPr>
    </w:p>
    <w:p w14:paraId="3E61C2FA" w14:textId="4781BE12" w:rsidR="006139DC" w:rsidRDefault="006139DC" w:rsidP="000F35E7">
      <w:pPr>
        <w:rPr>
          <w:rFonts w:ascii="Arial" w:hAnsi="Arial" w:cs="Arial"/>
        </w:rPr>
      </w:pPr>
    </w:p>
    <w:p w14:paraId="57659CCB" w14:textId="47719298" w:rsidR="006139DC" w:rsidRDefault="006139DC" w:rsidP="000F35E7">
      <w:pPr>
        <w:rPr>
          <w:rFonts w:ascii="Arial" w:hAnsi="Arial" w:cs="Arial"/>
        </w:rPr>
      </w:pPr>
    </w:p>
    <w:p w14:paraId="7B0C8BDB" w14:textId="77777777" w:rsidR="00A46CAA" w:rsidRDefault="00A46CAA" w:rsidP="000F35E7">
      <w:pPr>
        <w:rPr>
          <w:rFonts w:ascii="Arial" w:hAnsi="Arial" w:cs="Arial"/>
        </w:rPr>
      </w:pPr>
    </w:p>
    <w:p w14:paraId="33785AD3" w14:textId="77777777" w:rsidR="005655DC" w:rsidRDefault="005655DC" w:rsidP="000F35E7">
      <w:pPr>
        <w:rPr>
          <w:rFonts w:ascii="Arial" w:hAnsi="Arial" w:cs="Arial"/>
        </w:rPr>
      </w:pPr>
    </w:p>
    <w:p w14:paraId="5CE0A2FF" w14:textId="48D21550" w:rsidR="00663817" w:rsidRPr="00CD393F" w:rsidRDefault="00D27ABA" w:rsidP="00F67A1D">
      <w:pPr>
        <w:pStyle w:val="Heading1"/>
        <w:keepLines/>
        <w:numPr>
          <w:ilvl w:val="0"/>
          <w:numId w:val="0"/>
        </w:numPr>
        <w:pBdr>
          <w:bottom w:val="single" w:sz="4" w:space="1" w:color="595959" w:themeColor="text1" w:themeTint="A6"/>
        </w:pBdr>
        <w:spacing w:before="360" w:after="160" w:line="259" w:lineRule="auto"/>
        <w:rPr>
          <w:sz w:val="28"/>
          <w:szCs w:val="28"/>
        </w:rPr>
      </w:pPr>
      <w:bookmarkStart w:id="98" w:name="_Annex_A_–"/>
      <w:bookmarkStart w:id="99" w:name="_Annex_A_Job"/>
      <w:bookmarkStart w:id="100" w:name="_Annex_B_-"/>
      <w:bookmarkStart w:id="101" w:name="_Annex_A_-"/>
      <w:bookmarkStart w:id="102" w:name="_Toc54597904"/>
      <w:bookmarkEnd w:id="98"/>
      <w:bookmarkEnd w:id="99"/>
      <w:bookmarkEnd w:id="100"/>
      <w:bookmarkEnd w:id="101"/>
      <w:r w:rsidRPr="00CD393F">
        <w:rPr>
          <w:sz w:val="28"/>
          <w:szCs w:val="28"/>
        </w:rPr>
        <w:lastRenderedPageBreak/>
        <w:t>Annex</w:t>
      </w:r>
      <w:r w:rsidRPr="00407BDB">
        <w:rPr>
          <w:b w:val="0"/>
          <w:bCs w:val="0"/>
          <w:sz w:val="28"/>
          <w:szCs w:val="28"/>
        </w:rPr>
        <w:t xml:space="preserve"> </w:t>
      </w:r>
      <w:r w:rsidR="004F2710">
        <w:rPr>
          <w:sz w:val="28"/>
          <w:szCs w:val="28"/>
        </w:rPr>
        <w:t>A</w:t>
      </w:r>
      <w:r w:rsidRPr="00CD393F">
        <w:rPr>
          <w:sz w:val="28"/>
          <w:szCs w:val="28"/>
        </w:rPr>
        <w:t xml:space="preserve"> </w:t>
      </w:r>
      <w:r w:rsidR="00EB4EC5" w:rsidRPr="00EB4EC5">
        <w:rPr>
          <w:sz w:val="28"/>
          <w:szCs w:val="28"/>
        </w:rPr>
        <w:t>–</w:t>
      </w:r>
      <w:r w:rsidRPr="00CD393F">
        <w:rPr>
          <w:sz w:val="28"/>
          <w:szCs w:val="28"/>
        </w:rPr>
        <w:t xml:space="preserve"> Job </w:t>
      </w:r>
      <w:r w:rsidR="00775C64" w:rsidRPr="00CD393F">
        <w:rPr>
          <w:sz w:val="28"/>
          <w:szCs w:val="28"/>
        </w:rPr>
        <w:t xml:space="preserve">descriptions for key members </w:t>
      </w:r>
      <w:r w:rsidRPr="00CD393F">
        <w:rPr>
          <w:sz w:val="28"/>
          <w:szCs w:val="28"/>
        </w:rPr>
        <w:t>of</w:t>
      </w:r>
      <w:r w:rsidR="00775C64">
        <w:rPr>
          <w:sz w:val="28"/>
          <w:szCs w:val="28"/>
        </w:rPr>
        <w:t xml:space="preserve"> the</w:t>
      </w:r>
      <w:r w:rsidRPr="00CD393F">
        <w:rPr>
          <w:sz w:val="28"/>
          <w:szCs w:val="28"/>
        </w:rPr>
        <w:t xml:space="preserve"> PPG</w:t>
      </w:r>
      <w:bookmarkEnd w:id="102"/>
    </w:p>
    <w:p w14:paraId="40A611AE" w14:textId="460EF420" w:rsidR="00D27ABA" w:rsidRPr="00407BDB" w:rsidRDefault="00D27ABA" w:rsidP="000F35E7">
      <w:pPr>
        <w:rPr>
          <w:rFonts w:ascii="Arial" w:hAnsi="Arial" w:cs="Arial"/>
          <w:b/>
          <w:bCs/>
        </w:rPr>
      </w:pPr>
    </w:p>
    <w:p w14:paraId="43B53448" w14:textId="1DBC42D8" w:rsidR="00F2267C" w:rsidRPr="00775C64" w:rsidRDefault="003263B9" w:rsidP="000F35E7">
      <w:pPr>
        <w:rPr>
          <w:rFonts w:ascii="Arial" w:hAnsi="Arial" w:cs="Arial"/>
        </w:rPr>
      </w:pPr>
      <w:r w:rsidRPr="00407BDB">
        <w:rPr>
          <w:rFonts w:ascii="Arial" w:hAnsi="Arial" w:cs="Arial"/>
        </w:rPr>
        <w:t xml:space="preserve">All key members of the PPG are required to be a registered patient of the </w:t>
      </w:r>
      <w:r w:rsidR="000A0EF0">
        <w:rPr>
          <w:rFonts w:ascii="Arial" w:hAnsi="Arial" w:cs="Arial"/>
        </w:rPr>
        <w:t>organisation,</w:t>
      </w:r>
      <w:r w:rsidR="00D7603A" w:rsidRPr="00407BDB">
        <w:rPr>
          <w:rFonts w:ascii="Arial" w:hAnsi="Arial" w:cs="Arial"/>
        </w:rPr>
        <w:t xml:space="preserve"> and all must fulfil the</w:t>
      </w:r>
      <w:r w:rsidR="00F2267C">
        <w:rPr>
          <w:rFonts w:ascii="Arial" w:hAnsi="Arial" w:cs="Arial"/>
        </w:rPr>
        <w:t>ir</w:t>
      </w:r>
      <w:r w:rsidR="00D7603A" w:rsidRPr="00407BDB">
        <w:rPr>
          <w:rFonts w:ascii="Arial" w:hAnsi="Arial" w:cs="Arial"/>
        </w:rPr>
        <w:t xml:space="preserve"> role</w:t>
      </w:r>
      <w:r w:rsidR="00F2267C">
        <w:rPr>
          <w:rFonts w:ascii="Arial" w:hAnsi="Arial" w:cs="Arial"/>
        </w:rPr>
        <w:t xml:space="preserve"> as detailed at</w:t>
      </w:r>
      <w:r w:rsidR="00C36F3E">
        <w:rPr>
          <w:rFonts w:ascii="Arial" w:hAnsi="Arial" w:cs="Arial"/>
        </w:rPr>
        <w:t xml:space="preserve"> Section 3.4.</w:t>
      </w:r>
    </w:p>
    <w:p w14:paraId="31F86F8F" w14:textId="77777777" w:rsidR="00F2267C" w:rsidRDefault="00F2267C" w:rsidP="000F35E7">
      <w:pPr>
        <w:rPr>
          <w:rFonts w:ascii="Arial" w:hAnsi="Arial" w:cs="Arial"/>
        </w:rPr>
      </w:pPr>
    </w:p>
    <w:p w14:paraId="0E6CA3B7" w14:textId="0EF19979" w:rsidR="00E53AAA" w:rsidRPr="00407BDB" w:rsidRDefault="00F2267C" w:rsidP="000F35E7">
      <w:pPr>
        <w:rPr>
          <w:rFonts w:ascii="Arial" w:hAnsi="Arial" w:cs="Arial"/>
        </w:rPr>
      </w:pPr>
      <w:r>
        <w:rPr>
          <w:rFonts w:ascii="Arial" w:hAnsi="Arial" w:cs="Arial"/>
        </w:rPr>
        <w:t>T</w:t>
      </w:r>
      <w:r w:rsidR="00D7603A" w:rsidRPr="00407BDB">
        <w:rPr>
          <w:rFonts w:ascii="Arial" w:hAnsi="Arial" w:cs="Arial"/>
        </w:rPr>
        <w:t>he following key members will have roles duties and responsibilities as indicated.</w:t>
      </w:r>
    </w:p>
    <w:p w14:paraId="46B8584D" w14:textId="4EFB0145" w:rsidR="00D27ABA" w:rsidRPr="00407BDB" w:rsidRDefault="003263B9" w:rsidP="000F35E7">
      <w:pPr>
        <w:rPr>
          <w:rFonts w:ascii="Arial" w:hAnsi="Arial" w:cs="Arial"/>
        </w:rPr>
      </w:pPr>
      <w:r w:rsidRPr="00407BDB">
        <w:rPr>
          <w:rFonts w:ascii="Arial" w:hAnsi="Arial" w:cs="Arial"/>
        </w:rPr>
        <w:t xml:space="preserve">  </w:t>
      </w:r>
    </w:p>
    <w:p w14:paraId="5801FCA8" w14:textId="2F492F0F" w:rsidR="00D27ABA" w:rsidRPr="00407BDB" w:rsidRDefault="00F2267C" w:rsidP="00407BDB">
      <w:pPr>
        <w:pStyle w:val="ListParagraph"/>
        <w:numPr>
          <w:ilvl w:val="0"/>
          <w:numId w:val="43"/>
        </w:numPr>
        <w:rPr>
          <w:rFonts w:ascii="Arial" w:hAnsi="Arial" w:cs="Arial"/>
          <w:b/>
          <w:bCs/>
          <w:sz w:val="24"/>
          <w:szCs w:val="24"/>
        </w:rPr>
      </w:pPr>
      <w:r w:rsidRPr="00407BDB">
        <w:rPr>
          <w:rFonts w:ascii="Arial" w:hAnsi="Arial" w:cs="Arial"/>
          <w:b/>
          <w:bCs/>
          <w:sz w:val="24"/>
          <w:szCs w:val="24"/>
        </w:rPr>
        <w:t>Chairperson</w:t>
      </w:r>
      <w:r w:rsidR="00775C64">
        <w:rPr>
          <w:rFonts w:ascii="Arial" w:hAnsi="Arial" w:cs="Arial"/>
          <w:b/>
          <w:bCs/>
          <w:sz w:val="24"/>
          <w:szCs w:val="24"/>
        </w:rPr>
        <w:t>/</w:t>
      </w:r>
      <w:r w:rsidRPr="00407BDB">
        <w:rPr>
          <w:rFonts w:ascii="Arial" w:hAnsi="Arial" w:cs="Arial"/>
          <w:b/>
          <w:bCs/>
          <w:sz w:val="24"/>
          <w:szCs w:val="24"/>
        </w:rPr>
        <w:t>Vice Chair</w:t>
      </w:r>
      <w:r w:rsidR="00775C64">
        <w:rPr>
          <w:rFonts w:ascii="Arial" w:hAnsi="Arial" w:cs="Arial"/>
          <w:b/>
          <w:bCs/>
          <w:sz w:val="24"/>
          <w:szCs w:val="24"/>
        </w:rPr>
        <w:t>person</w:t>
      </w:r>
      <w:r w:rsidR="003C5BAC" w:rsidRPr="00407BDB">
        <w:rPr>
          <w:rFonts w:ascii="Arial" w:hAnsi="Arial" w:cs="Arial"/>
          <w:b/>
          <w:bCs/>
          <w:sz w:val="24"/>
          <w:szCs w:val="24"/>
        </w:rPr>
        <w:t xml:space="preserve"> (</w:t>
      </w:r>
      <w:r w:rsidR="00775C64">
        <w:rPr>
          <w:rFonts w:ascii="Arial" w:hAnsi="Arial" w:cs="Arial"/>
          <w:b/>
          <w:bCs/>
          <w:sz w:val="24"/>
          <w:szCs w:val="24"/>
        </w:rPr>
        <w:t>i</w:t>
      </w:r>
      <w:r w:rsidR="003C5BAC" w:rsidRPr="00407BDB">
        <w:rPr>
          <w:rFonts w:ascii="Arial" w:hAnsi="Arial" w:cs="Arial"/>
          <w:b/>
          <w:bCs/>
          <w:sz w:val="24"/>
          <w:szCs w:val="24"/>
        </w:rPr>
        <w:t>f appointed)</w:t>
      </w:r>
      <w:r w:rsidR="003263B9" w:rsidRPr="00407BDB">
        <w:rPr>
          <w:rFonts w:ascii="Arial" w:hAnsi="Arial" w:cs="Arial"/>
          <w:b/>
          <w:bCs/>
          <w:sz w:val="24"/>
          <w:szCs w:val="24"/>
        </w:rPr>
        <w:t xml:space="preserve"> </w:t>
      </w:r>
    </w:p>
    <w:p w14:paraId="71C53AFC" w14:textId="3674C5DE" w:rsidR="0082768E" w:rsidRPr="00407BDB" w:rsidRDefault="0082768E" w:rsidP="000F35E7">
      <w:pPr>
        <w:rPr>
          <w:rFonts w:ascii="Arial" w:hAnsi="Arial" w:cs="Arial"/>
          <w:b/>
          <w:bCs/>
        </w:rPr>
      </w:pPr>
    </w:p>
    <w:p w14:paraId="38D793EA" w14:textId="571B7CD8" w:rsidR="0082768E" w:rsidRPr="00407BDB" w:rsidRDefault="0007303E">
      <w:pPr>
        <w:rPr>
          <w:rFonts w:ascii="Arial" w:hAnsi="Arial" w:cs="Arial"/>
          <w:b/>
          <w:bCs/>
        </w:rPr>
      </w:pPr>
      <w:bookmarkStart w:id="103" w:name="_Hlk52300925"/>
      <w:r w:rsidRPr="00407BDB">
        <w:rPr>
          <w:rFonts w:ascii="Arial" w:hAnsi="Arial" w:cs="Arial"/>
          <w:b/>
          <w:bCs/>
        </w:rPr>
        <w:t>Appointment</w:t>
      </w:r>
      <w:r w:rsidR="00775C64">
        <w:rPr>
          <w:rFonts w:ascii="Arial" w:hAnsi="Arial" w:cs="Arial"/>
          <w:b/>
          <w:bCs/>
        </w:rPr>
        <w:t>/</w:t>
      </w:r>
      <w:r w:rsidRPr="00407BDB">
        <w:rPr>
          <w:rFonts w:ascii="Arial" w:hAnsi="Arial" w:cs="Arial"/>
          <w:b/>
          <w:bCs/>
        </w:rPr>
        <w:t xml:space="preserve">Role </w:t>
      </w:r>
    </w:p>
    <w:p w14:paraId="59B57890" w14:textId="21DF1EE1" w:rsidR="0007303E" w:rsidRPr="00407BDB" w:rsidRDefault="0007303E" w:rsidP="00407BDB">
      <w:pPr>
        <w:ind w:left="360"/>
        <w:rPr>
          <w:rFonts w:ascii="Arial" w:hAnsi="Arial" w:cs="Arial"/>
          <w:b/>
          <w:bCs/>
        </w:rPr>
      </w:pPr>
    </w:p>
    <w:p w14:paraId="36E3A215" w14:textId="23CC7BC8" w:rsidR="0007303E" w:rsidRPr="00407BDB" w:rsidRDefault="00775C64" w:rsidP="00407BDB">
      <w:pPr>
        <w:pStyle w:val="ListParagraph"/>
        <w:numPr>
          <w:ilvl w:val="0"/>
          <w:numId w:val="55"/>
        </w:numPr>
        <w:rPr>
          <w:rFonts w:ascii="Arial" w:hAnsi="Arial" w:cs="Arial"/>
        </w:rPr>
      </w:pPr>
      <w:bookmarkStart w:id="104" w:name="_Hlk52302184"/>
      <w:r>
        <w:rPr>
          <w:rFonts w:ascii="Arial" w:hAnsi="Arial" w:cs="Arial"/>
        </w:rPr>
        <w:t>The c</w:t>
      </w:r>
      <w:r w:rsidR="0007303E" w:rsidRPr="00407BDB">
        <w:rPr>
          <w:rFonts w:ascii="Arial" w:hAnsi="Arial" w:cs="Arial"/>
        </w:rPr>
        <w:t>hair</w:t>
      </w:r>
      <w:r>
        <w:rPr>
          <w:rFonts w:ascii="Arial" w:hAnsi="Arial" w:cs="Arial"/>
        </w:rPr>
        <w:t>person</w:t>
      </w:r>
      <w:r w:rsidR="0007303E" w:rsidRPr="00407BDB">
        <w:rPr>
          <w:rFonts w:ascii="Arial" w:hAnsi="Arial" w:cs="Arial"/>
        </w:rPr>
        <w:t xml:space="preserve"> shall be elected by the PPG members to serve for a period of </w:t>
      </w:r>
      <w:r w:rsidR="006139DC">
        <w:rPr>
          <w:rFonts w:ascii="Arial" w:hAnsi="Arial" w:cs="Arial"/>
        </w:rPr>
        <w:t xml:space="preserve">24 </w:t>
      </w:r>
      <w:r w:rsidR="0007303E" w:rsidRPr="006139DC">
        <w:rPr>
          <w:rFonts w:ascii="Arial" w:hAnsi="Arial" w:cs="Arial"/>
        </w:rPr>
        <w:t>months</w:t>
      </w:r>
      <w:r w:rsidR="000C67E9" w:rsidRPr="00407BDB">
        <w:rPr>
          <w:rFonts w:ascii="Arial" w:hAnsi="Arial" w:cs="Arial"/>
        </w:rPr>
        <w:t xml:space="preserve"> </w:t>
      </w:r>
      <w:r w:rsidR="0007303E" w:rsidRPr="00407BDB">
        <w:rPr>
          <w:rFonts w:ascii="Arial" w:hAnsi="Arial" w:cs="Arial"/>
        </w:rPr>
        <w:t xml:space="preserve">from the </w:t>
      </w:r>
      <w:r w:rsidR="0007303E" w:rsidRPr="006139DC">
        <w:rPr>
          <w:rFonts w:ascii="Arial" w:hAnsi="Arial" w:cs="Arial"/>
        </w:rPr>
        <w:t>[date of meeting</w:t>
      </w:r>
      <w:r w:rsidRPr="006139DC">
        <w:rPr>
          <w:rFonts w:ascii="Arial" w:hAnsi="Arial" w:cs="Arial"/>
        </w:rPr>
        <w:t>]</w:t>
      </w:r>
      <w:r>
        <w:rPr>
          <w:rFonts w:ascii="Arial" w:hAnsi="Arial" w:cs="Arial"/>
        </w:rPr>
        <w:t xml:space="preserve"> as the first item on the a</w:t>
      </w:r>
      <w:r w:rsidR="0007303E" w:rsidRPr="00407BDB">
        <w:rPr>
          <w:rFonts w:ascii="Arial" w:hAnsi="Arial" w:cs="Arial"/>
        </w:rPr>
        <w:t xml:space="preserve">genda and may stand for re-election. </w:t>
      </w:r>
    </w:p>
    <w:p w14:paraId="519EAA7C" w14:textId="77777777" w:rsidR="0007303E" w:rsidRPr="00CD393F" w:rsidRDefault="0007303E" w:rsidP="00751225">
      <w:pPr>
        <w:rPr>
          <w:rFonts w:ascii="Arial" w:hAnsi="Arial" w:cs="Arial"/>
        </w:rPr>
      </w:pPr>
    </w:p>
    <w:p w14:paraId="686263BC" w14:textId="16F7EB5B" w:rsidR="00F2267C" w:rsidRDefault="00775C64" w:rsidP="00F2267C">
      <w:pPr>
        <w:pStyle w:val="ListParagraph"/>
        <w:numPr>
          <w:ilvl w:val="0"/>
          <w:numId w:val="55"/>
        </w:numPr>
        <w:rPr>
          <w:rFonts w:ascii="Arial" w:hAnsi="Arial" w:cs="Arial"/>
        </w:rPr>
      </w:pPr>
      <w:r>
        <w:rPr>
          <w:rFonts w:ascii="Arial" w:hAnsi="Arial" w:cs="Arial"/>
        </w:rPr>
        <w:t>The c</w:t>
      </w:r>
      <w:r w:rsidR="0007303E" w:rsidRPr="00407BDB">
        <w:rPr>
          <w:rFonts w:ascii="Arial" w:hAnsi="Arial" w:cs="Arial"/>
        </w:rPr>
        <w:t>hair</w:t>
      </w:r>
      <w:r>
        <w:rPr>
          <w:rFonts w:ascii="Arial" w:hAnsi="Arial" w:cs="Arial"/>
        </w:rPr>
        <w:t>person</w:t>
      </w:r>
      <w:r w:rsidR="0007303E" w:rsidRPr="00407BDB">
        <w:rPr>
          <w:rFonts w:ascii="Arial" w:hAnsi="Arial" w:cs="Arial"/>
        </w:rPr>
        <w:t xml:space="preserve"> shall stand down after a period of </w:t>
      </w:r>
      <w:r w:rsidR="006139DC">
        <w:rPr>
          <w:rFonts w:ascii="Arial" w:hAnsi="Arial" w:cs="Arial"/>
        </w:rPr>
        <w:t>2</w:t>
      </w:r>
      <w:r w:rsidR="0007303E" w:rsidRPr="00407BDB">
        <w:rPr>
          <w:rFonts w:ascii="Arial" w:hAnsi="Arial" w:cs="Arial"/>
        </w:rPr>
        <w:t xml:space="preserve"> consecutive years and may not be elected for a further period of </w:t>
      </w:r>
      <w:r w:rsidR="0007303E" w:rsidRPr="006139DC">
        <w:rPr>
          <w:rFonts w:ascii="Arial" w:hAnsi="Arial" w:cs="Arial"/>
        </w:rPr>
        <w:t>12 months</w:t>
      </w:r>
      <w:r w:rsidR="00EB4EC5" w:rsidRPr="006139DC">
        <w:rPr>
          <w:rFonts w:ascii="Arial" w:hAnsi="Arial" w:cs="Arial"/>
        </w:rPr>
        <w:t>.</w:t>
      </w:r>
    </w:p>
    <w:p w14:paraId="4FFF0B77" w14:textId="77777777" w:rsidR="00F2267C" w:rsidRPr="00407BDB" w:rsidRDefault="00F2267C" w:rsidP="00407BDB">
      <w:pPr>
        <w:pStyle w:val="ListParagraph"/>
        <w:rPr>
          <w:rFonts w:ascii="Arial" w:hAnsi="Arial" w:cs="Arial"/>
        </w:rPr>
      </w:pPr>
    </w:p>
    <w:p w14:paraId="195E4162" w14:textId="60741438" w:rsidR="00F2267C" w:rsidRDefault="00F2267C" w:rsidP="00F2267C">
      <w:pPr>
        <w:pStyle w:val="ListParagraph"/>
        <w:numPr>
          <w:ilvl w:val="0"/>
          <w:numId w:val="55"/>
        </w:numPr>
        <w:rPr>
          <w:rFonts w:ascii="Arial" w:hAnsi="Arial" w:cs="Arial"/>
        </w:rPr>
      </w:pPr>
      <w:r>
        <w:rPr>
          <w:rFonts w:ascii="Arial" w:hAnsi="Arial" w:cs="Arial"/>
        </w:rPr>
        <w:t xml:space="preserve">If the </w:t>
      </w:r>
      <w:r w:rsidR="00775C64">
        <w:rPr>
          <w:rFonts w:ascii="Arial" w:hAnsi="Arial" w:cs="Arial"/>
        </w:rPr>
        <w:t>c</w:t>
      </w:r>
      <w:r w:rsidRPr="003C31C4">
        <w:rPr>
          <w:rFonts w:ascii="Arial" w:hAnsi="Arial" w:cs="Arial"/>
        </w:rPr>
        <w:t>hair</w:t>
      </w:r>
      <w:r w:rsidR="00775C64">
        <w:rPr>
          <w:rFonts w:ascii="Arial" w:hAnsi="Arial" w:cs="Arial"/>
        </w:rPr>
        <w:t>person</w:t>
      </w:r>
      <w:r w:rsidRPr="003C31C4">
        <w:rPr>
          <w:rFonts w:ascii="Arial" w:hAnsi="Arial" w:cs="Arial"/>
        </w:rPr>
        <w:t xml:space="preserve"> wishes to terminate their role before their elected time i</w:t>
      </w:r>
      <w:r>
        <w:rPr>
          <w:rFonts w:ascii="Arial" w:hAnsi="Arial" w:cs="Arial"/>
        </w:rPr>
        <w:t xml:space="preserve">s </w:t>
      </w:r>
      <w:r w:rsidRPr="003C31C4">
        <w:rPr>
          <w:rFonts w:ascii="Arial" w:hAnsi="Arial" w:cs="Arial"/>
        </w:rPr>
        <w:t>concluded</w:t>
      </w:r>
      <w:r w:rsidRPr="007F48B2">
        <w:rPr>
          <w:rFonts w:ascii="Arial" w:hAnsi="Arial" w:cs="Arial"/>
        </w:rPr>
        <w:t xml:space="preserve"> </w:t>
      </w:r>
      <w:r w:rsidRPr="003C31C4">
        <w:rPr>
          <w:rFonts w:ascii="Arial" w:hAnsi="Arial" w:cs="Arial"/>
        </w:rPr>
        <w:t xml:space="preserve">they are to inform the </w:t>
      </w:r>
      <w:r w:rsidR="006139DC">
        <w:rPr>
          <w:rFonts w:ascii="Arial" w:hAnsi="Arial" w:cs="Arial"/>
        </w:rPr>
        <w:t>Practice Manager</w:t>
      </w:r>
      <w:r w:rsidR="00775C64">
        <w:rPr>
          <w:rFonts w:ascii="Arial" w:hAnsi="Arial" w:cs="Arial"/>
        </w:rPr>
        <w:t xml:space="preserve"> </w:t>
      </w:r>
      <w:r>
        <w:rPr>
          <w:rFonts w:ascii="Arial" w:hAnsi="Arial" w:cs="Arial"/>
        </w:rPr>
        <w:t>in writing (</w:t>
      </w:r>
      <w:r w:rsidR="00775C64">
        <w:rPr>
          <w:rFonts w:ascii="Arial" w:hAnsi="Arial" w:cs="Arial"/>
        </w:rPr>
        <w:t xml:space="preserve">an </w:t>
      </w:r>
      <w:r>
        <w:rPr>
          <w:rFonts w:ascii="Arial" w:hAnsi="Arial" w:cs="Arial"/>
        </w:rPr>
        <w:t>email will suffice)</w:t>
      </w:r>
      <w:r w:rsidR="00EB4EC5">
        <w:rPr>
          <w:rFonts w:ascii="Arial" w:hAnsi="Arial" w:cs="Arial"/>
        </w:rPr>
        <w:t>.</w:t>
      </w:r>
    </w:p>
    <w:p w14:paraId="314ACBE2" w14:textId="77777777" w:rsidR="0007303E" w:rsidRPr="00CD393F" w:rsidRDefault="0007303E">
      <w:pPr>
        <w:rPr>
          <w:rFonts w:ascii="Arial" w:hAnsi="Arial" w:cs="Arial"/>
        </w:rPr>
      </w:pPr>
    </w:p>
    <w:p w14:paraId="7C8D35D7" w14:textId="26B31AF2" w:rsidR="0007303E" w:rsidRPr="00407BDB" w:rsidRDefault="0007303E" w:rsidP="00407BDB">
      <w:pPr>
        <w:pStyle w:val="ListParagraph"/>
        <w:numPr>
          <w:ilvl w:val="0"/>
          <w:numId w:val="55"/>
        </w:numPr>
        <w:rPr>
          <w:rFonts w:ascii="Arial" w:hAnsi="Arial" w:cs="Arial"/>
        </w:rPr>
      </w:pPr>
      <w:r w:rsidRPr="00407BDB">
        <w:rPr>
          <w:rFonts w:ascii="Arial" w:hAnsi="Arial" w:cs="Arial"/>
        </w:rPr>
        <w:t xml:space="preserve">Any election shall take place by a show of hands from those present at the meeting. </w:t>
      </w:r>
    </w:p>
    <w:p w14:paraId="4BF72132" w14:textId="77777777" w:rsidR="0007303E" w:rsidRPr="00CD393F" w:rsidRDefault="0007303E" w:rsidP="00751225">
      <w:pPr>
        <w:rPr>
          <w:rFonts w:ascii="Arial" w:hAnsi="Arial" w:cs="Arial"/>
        </w:rPr>
      </w:pPr>
    </w:p>
    <w:p w14:paraId="4565AE00" w14:textId="1FB89852" w:rsidR="0007303E" w:rsidRDefault="0007303E" w:rsidP="00F2267C">
      <w:pPr>
        <w:pStyle w:val="ListParagraph"/>
        <w:numPr>
          <w:ilvl w:val="0"/>
          <w:numId w:val="55"/>
        </w:numPr>
        <w:rPr>
          <w:rFonts w:ascii="Arial" w:hAnsi="Arial" w:cs="Arial"/>
        </w:rPr>
      </w:pPr>
      <w:r w:rsidRPr="00407BDB">
        <w:rPr>
          <w:rFonts w:ascii="Arial" w:hAnsi="Arial" w:cs="Arial"/>
        </w:rPr>
        <w:t xml:space="preserve">Nominations for the post of </w:t>
      </w:r>
      <w:r w:rsidR="00775C64">
        <w:rPr>
          <w:rFonts w:ascii="Arial" w:hAnsi="Arial" w:cs="Arial"/>
        </w:rPr>
        <w:t>c</w:t>
      </w:r>
      <w:r w:rsidRPr="00407BDB">
        <w:rPr>
          <w:rFonts w:ascii="Arial" w:hAnsi="Arial" w:cs="Arial"/>
        </w:rPr>
        <w:t>hair</w:t>
      </w:r>
      <w:r w:rsidR="00775C64">
        <w:rPr>
          <w:rFonts w:ascii="Arial" w:hAnsi="Arial" w:cs="Arial"/>
        </w:rPr>
        <w:t>person</w:t>
      </w:r>
      <w:r w:rsidRPr="00407BDB">
        <w:rPr>
          <w:rFonts w:ascii="Arial" w:hAnsi="Arial" w:cs="Arial"/>
        </w:rPr>
        <w:t xml:space="preserve"> must be supported by a proposer and a seconder at the meeting. </w:t>
      </w:r>
    </w:p>
    <w:p w14:paraId="02F42868" w14:textId="77777777" w:rsidR="00F2267C" w:rsidRPr="00407BDB" w:rsidRDefault="00F2267C" w:rsidP="00407BDB">
      <w:pPr>
        <w:pStyle w:val="ListParagraph"/>
        <w:rPr>
          <w:rFonts w:ascii="Arial" w:hAnsi="Arial" w:cs="Arial"/>
        </w:rPr>
      </w:pPr>
    </w:p>
    <w:p w14:paraId="2E649A40" w14:textId="1C493CF3" w:rsidR="00F2267C" w:rsidRPr="00407BDB" w:rsidRDefault="00775C64" w:rsidP="00407BDB">
      <w:pPr>
        <w:pStyle w:val="ListParagraph"/>
        <w:numPr>
          <w:ilvl w:val="0"/>
          <w:numId w:val="55"/>
        </w:numPr>
        <w:rPr>
          <w:rFonts w:ascii="Arial" w:hAnsi="Arial" w:cs="Arial"/>
        </w:rPr>
      </w:pPr>
      <w:r>
        <w:rPr>
          <w:rFonts w:ascii="Arial" w:hAnsi="Arial" w:cs="Arial"/>
        </w:rPr>
        <w:t>In the absence of the c</w:t>
      </w:r>
      <w:r w:rsidR="0007303E" w:rsidRPr="00407BDB">
        <w:rPr>
          <w:rFonts w:ascii="Arial" w:hAnsi="Arial" w:cs="Arial"/>
        </w:rPr>
        <w:t>hair</w:t>
      </w:r>
      <w:r>
        <w:rPr>
          <w:rFonts w:ascii="Arial" w:hAnsi="Arial" w:cs="Arial"/>
        </w:rPr>
        <w:t>person</w:t>
      </w:r>
      <w:r w:rsidR="0007303E" w:rsidRPr="00407BDB">
        <w:rPr>
          <w:rFonts w:ascii="Arial" w:hAnsi="Arial" w:cs="Arial"/>
        </w:rPr>
        <w:t>, one of the other PPG members will be invited to chair the meeting</w:t>
      </w:r>
      <w:r w:rsidR="00EB4EC5">
        <w:rPr>
          <w:rFonts w:ascii="Arial" w:hAnsi="Arial" w:cs="Arial"/>
        </w:rPr>
        <w:t>.</w:t>
      </w:r>
    </w:p>
    <w:p w14:paraId="75192576" w14:textId="77777777" w:rsidR="00F2267C" w:rsidRPr="00407BDB" w:rsidRDefault="00F2267C" w:rsidP="00751225">
      <w:pPr>
        <w:rPr>
          <w:rFonts w:ascii="Arial" w:hAnsi="Arial" w:cs="Arial"/>
        </w:rPr>
      </w:pPr>
    </w:p>
    <w:p w14:paraId="0DB60E87" w14:textId="40B3F66B" w:rsidR="0007303E" w:rsidRPr="00407BDB" w:rsidRDefault="0007303E" w:rsidP="00407BDB">
      <w:pPr>
        <w:pStyle w:val="ListParagraph"/>
        <w:numPr>
          <w:ilvl w:val="0"/>
          <w:numId w:val="55"/>
        </w:numPr>
        <w:rPr>
          <w:rFonts w:ascii="Arial" w:hAnsi="Arial" w:cs="Arial"/>
        </w:rPr>
      </w:pPr>
      <w:r w:rsidRPr="00407BDB">
        <w:rPr>
          <w:rFonts w:ascii="Arial" w:hAnsi="Arial" w:cs="Arial"/>
        </w:rPr>
        <w:t xml:space="preserve">The role of the </w:t>
      </w:r>
      <w:r w:rsidR="00775C64">
        <w:rPr>
          <w:rFonts w:ascii="Arial" w:hAnsi="Arial" w:cs="Arial"/>
        </w:rPr>
        <w:t xml:space="preserve">chairperson </w:t>
      </w:r>
      <w:r w:rsidRPr="00407BDB">
        <w:rPr>
          <w:rFonts w:ascii="Arial" w:hAnsi="Arial" w:cs="Arial"/>
        </w:rPr>
        <w:t>is to ensure that PPG meetings are conducted in</w:t>
      </w:r>
      <w:r w:rsidR="006C1332" w:rsidRPr="00407BDB">
        <w:rPr>
          <w:rFonts w:ascii="Arial" w:hAnsi="Arial" w:cs="Arial"/>
        </w:rPr>
        <w:t xml:space="preserve"> </w:t>
      </w:r>
      <w:r w:rsidRPr="00407BDB">
        <w:rPr>
          <w:rFonts w:ascii="Arial" w:hAnsi="Arial" w:cs="Arial"/>
        </w:rPr>
        <w:t>accordance with its terms of reference</w:t>
      </w:r>
      <w:r w:rsidR="00EB4EC5">
        <w:rPr>
          <w:rFonts w:ascii="Arial" w:hAnsi="Arial" w:cs="Arial"/>
        </w:rPr>
        <w:t>.</w:t>
      </w:r>
      <w:r w:rsidRPr="00407BDB">
        <w:rPr>
          <w:rFonts w:ascii="Arial" w:hAnsi="Arial" w:cs="Arial"/>
        </w:rPr>
        <w:t xml:space="preserve"> </w:t>
      </w:r>
    </w:p>
    <w:bookmarkEnd w:id="104"/>
    <w:p w14:paraId="62DB3546" w14:textId="77777777" w:rsidR="0007303E" w:rsidRPr="00407BDB" w:rsidRDefault="0007303E" w:rsidP="000F35E7">
      <w:pPr>
        <w:rPr>
          <w:rFonts w:ascii="Arial" w:hAnsi="Arial" w:cs="Arial"/>
          <w:b/>
          <w:bCs/>
        </w:rPr>
      </w:pPr>
    </w:p>
    <w:p w14:paraId="2E8E34F4" w14:textId="0BC386A4" w:rsidR="0007303E" w:rsidRPr="00407BDB" w:rsidRDefault="00EB4EC5" w:rsidP="000F35E7">
      <w:pPr>
        <w:rPr>
          <w:rFonts w:ascii="Arial" w:hAnsi="Arial" w:cs="Arial"/>
          <w:b/>
          <w:bCs/>
        </w:rPr>
      </w:pPr>
      <w:r>
        <w:rPr>
          <w:rFonts w:ascii="Arial" w:hAnsi="Arial" w:cs="Arial"/>
          <w:b/>
          <w:bCs/>
        </w:rPr>
        <w:t>Duties and r</w:t>
      </w:r>
      <w:r w:rsidR="0007303E" w:rsidRPr="00407BDB">
        <w:rPr>
          <w:rFonts w:ascii="Arial" w:hAnsi="Arial" w:cs="Arial"/>
          <w:b/>
          <w:bCs/>
        </w:rPr>
        <w:t>esponsibilities</w:t>
      </w:r>
    </w:p>
    <w:bookmarkEnd w:id="103"/>
    <w:p w14:paraId="5B7D4A9C" w14:textId="77777777" w:rsidR="0007303E" w:rsidRPr="00CD393F" w:rsidRDefault="0007303E" w:rsidP="000F35E7">
      <w:pPr>
        <w:rPr>
          <w:rFonts w:ascii="Arial" w:hAnsi="Arial" w:cs="Arial"/>
        </w:rPr>
      </w:pPr>
    </w:p>
    <w:p w14:paraId="15B88069" w14:textId="7F5523BC" w:rsidR="0007303E" w:rsidRPr="00407BDB" w:rsidRDefault="0007303E" w:rsidP="00751225">
      <w:pPr>
        <w:rPr>
          <w:rFonts w:ascii="Arial" w:hAnsi="Arial" w:cs="Arial"/>
        </w:rPr>
      </w:pPr>
      <w:r w:rsidRPr="00407BDB">
        <w:rPr>
          <w:rFonts w:ascii="Arial" w:hAnsi="Arial" w:cs="Arial"/>
        </w:rPr>
        <w:t xml:space="preserve">Duties and responsibilities </w:t>
      </w:r>
      <w:r w:rsidR="006C1332" w:rsidRPr="00407BDB">
        <w:rPr>
          <w:rFonts w:ascii="Arial" w:hAnsi="Arial" w:cs="Arial"/>
        </w:rPr>
        <w:t>may include</w:t>
      </w:r>
      <w:r w:rsidRPr="00407BDB">
        <w:rPr>
          <w:rFonts w:ascii="Arial" w:hAnsi="Arial" w:cs="Arial"/>
        </w:rPr>
        <w:t xml:space="preserve"> but not be limited to: </w:t>
      </w:r>
    </w:p>
    <w:p w14:paraId="66E35C6A" w14:textId="77777777" w:rsidR="0007303E" w:rsidRPr="00CD393F" w:rsidRDefault="0007303E" w:rsidP="00751225">
      <w:pPr>
        <w:rPr>
          <w:rFonts w:ascii="Arial" w:hAnsi="Arial" w:cs="Arial"/>
        </w:rPr>
      </w:pPr>
    </w:p>
    <w:p w14:paraId="75434AE8" w14:textId="32D6F26A" w:rsidR="0007303E" w:rsidRPr="00407BDB" w:rsidRDefault="00775C64" w:rsidP="00407BDB">
      <w:pPr>
        <w:pStyle w:val="ListParagraph"/>
        <w:numPr>
          <w:ilvl w:val="0"/>
          <w:numId w:val="57"/>
        </w:numPr>
        <w:rPr>
          <w:rFonts w:ascii="Arial" w:hAnsi="Arial" w:cs="Arial"/>
        </w:rPr>
      </w:pPr>
      <w:r>
        <w:rPr>
          <w:rFonts w:ascii="Arial" w:hAnsi="Arial" w:cs="Arial"/>
        </w:rPr>
        <w:t>S</w:t>
      </w:r>
      <w:r w:rsidR="0007303E" w:rsidRPr="00407BDB">
        <w:rPr>
          <w:rFonts w:ascii="Arial" w:hAnsi="Arial" w:cs="Arial"/>
        </w:rPr>
        <w:t>et</w:t>
      </w:r>
      <w:r>
        <w:rPr>
          <w:rFonts w:ascii="Arial" w:hAnsi="Arial" w:cs="Arial"/>
        </w:rPr>
        <w:t>ting</w:t>
      </w:r>
      <w:r w:rsidR="0007303E" w:rsidRPr="00407BDB">
        <w:rPr>
          <w:rFonts w:ascii="Arial" w:hAnsi="Arial" w:cs="Arial"/>
        </w:rPr>
        <w:t xml:space="preserve"> the agenda in conjunction</w:t>
      </w:r>
      <w:r>
        <w:rPr>
          <w:rFonts w:ascii="Arial" w:hAnsi="Arial" w:cs="Arial"/>
        </w:rPr>
        <w:t xml:space="preserve"> with the o</w:t>
      </w:r>
      <w:r w:rsidR="0007303E" w:rsidRPr="00407BDB">
        <w:rPr>
          <w:rFonts w:ascii="Arial" w:hAnsi="Arial" w:cs="Arial"/>
        </w:rPr>
        <w:t>rganisation</w:t>
      </w:r>
      <w:r>
        <w:rPr>
          <w:rFonts w:ascii="Arial" w:hAnsi="Arial" w:cs="Arial"/>
        </w:rPr>
        <w:t xml:space="preserve"> m</w:t>
      </w:r>
      <w:r w:rsidR="0007303E" w:rsidRPr="00407BDB">
        <w:rPr>
          <w:rFonts w:ascii="Arial" w:hAnsi="Arial" w:cs="Arial"/>
        </w:rPr>
        <w:t>anager</w:t>
      </w:r>
    </w:p>
    <w:p w14:paraId="040C2007" w14:textId="77777777" w:rsidR="0007303E" w:rsidRPr="00CD393F" w:rsidRDefault="0007303E" w:rsidP="00751225">
      <w:pPr>
        <w:rPr>
          <w:rFonts w:ascii="Arial" w:hAnsi="Arial" w:cs="Arial"/>
        </w:rPr>
      </w:pPr>
    </w:p>
    <w:p w14:paraId="180DC61A" w14:textId="4AF9FE35" w:rsidR="0007303E" w:rsidRPr="00407BDB" w:rsidRDefault="00775C64" w:rsidP="00407BDB">
      <w:pPr>
        <w:pStyle w:val="ListParagraph"/>
        <w:numPr>
          <w:ilvl w:val="0"/>
          <w:numId w:val="57"/>
        </w:numPr>
        <w:rPr>
          <w:rFonts w:ascii="Arial" w:hAnsi="Arial" w:cs="Arial"/>
        </w:rPr>
      </w:pPr>
      <w:r>
        <w:rPr>
          <w:rFonts w:ascii="Arial" w:hAnsi="Arial" w:cs="Arial"/>
        </w:rPr>
        <w:t>W</w:t>
      </w:r>
      <w:r w:rsidR="0007303E" w:rsidRPr="00407BDB">
        <w:rPr>
          <w:rFonts w:ascii="Arial" w:hAnsi="Arial" w:cs="Arial"/>
        </w:rPr>
        <w:t>elcom</w:t>
      </w:r>
      <w:r>
        <w:rPr>
          <w:rFonts w:ascii="Arial" w:hAnsi="Arial" w:cs="Arial"/>
        </w:rPr>
        <w:t>ing</w:t>
      </w:r>
      <w:r w:rsidR="0007303E" w:rsidRPr="00407BDB">
        <w:rPr>
          <w:rFonts w:ascii="Arial" w:hAnsi="Arial" w:cs="Arial"/>
        </w:rPr>
        <w:t xml:space="preserve"> new members and mak</w:t>
      </w:r>
      <w:r>
        <w:rPr>
          <w:rFonts w:ascii="Arial" w:hAnsi="Arial" w:cs="Arial"/>
        </w:rPr>
        <w:t>ing</w:t>
      </w:r>
      <w:r w:rsidR="0007303E" w:rsidRPr="00407BDB">
        <w:rPr>
          <w:rFonts w:ascii="Arial" w:hAnsi="Arial" w:cs="Arial"/>
        </w:rPr>
        <w:t xml:space="preserve"> </w:t>
      </w:r>
      <w:r w:rsidR="000A0EF0" w:rsidRPr="00407BDB">
        <w:rPr>
          <w:rFonts w:ascii="Arial" w:hAnsi="Arial" w:cs="Arial"/>
        </w:rPr>
        <w:t>introductions.</w:t>
      </w:r>
    </w:p>
    <w:p w14:paraId="7B77C890" w14:textId="77777777" w:rsidR="0007303E" w:rsidRPr="00CD393F" w:rsidRDefault="0007303E" w:rsidP="00751225">
      <w:pPr>
        <w:rPr>
          <w:rFonts w:ascii="Arial" w:hAnsi="Arial" w:cs="Arial"/>
        </w:rPr>
      </w:pPr>
    </w:p>
    <w:p w14:paraId="558DCB9D" w14:textId="7583B13E" w:rsidR="0007303E" w:rsidRPr="00407BDB" w:rsidRDefault="00775C64" w:rsidP="00407BDB">
      <w:pPr>
        <w:pStyle w:val="ListParagraph"/>
        <w:numPr>
          <w:ilvl w:val="0"/>
          <w:numId w:val="57"/>
        </w:numPr>
        <w:rPr>
          <w:rFonts w:ascii="Arial" w:hAnsi="Arial" w:cs="Arial"/>
        </w:rPr>
      </w:pPr>
      <w:r>
        <w:rPr>
          <w:rFonts w:ascii="Arial" w:hAnsi="Arial" w:cs="Arial"/>
        </w:rPr>
        <w:t>I</w:t>
      </w:r>
      <w:r w:rsidR="0007303E" w:rsidRPr="00407BDB">
        <w:rPr>
          <w:rFonts w:ascii="Arial" w:hAnsi="Arial" w:cs="Arial"/>
        </w:rPr>
        <w:t>ntroduc</w:t>
      </w:r>
      <w:r>
        <w:rPr>
          <w:rFonts w:ascii="Arial" w:hAnsi="Arial" w:cs="Arial"/>
        </w:rPr>
        <w:t>ing</w:t>
      </w:r>
      <w:r w:rsidR="0007303E" w:rsidRPr="00407BDB">
        <w:rPr>
          <w:rFonts w:ascii="Arial" w:hAnsi="Arial" w:cs="Arial"/>
        </w:rPr>
        <w:t xml:space="preserve"> speakers</w:t>
      </w:r>
    </w:p>
    <w:p w14:paraId="2DECA1D7" w14:textId="77777777" w:rsidR="0007303E" w:rsidRPr="00CD393F" w:rsidRDefault="0007303E" w:rsidP="00751225">
      <w:pPr>
        <w:rPr>
          <w:rFonts w:ascii="Arial" w:hAnsi="Arial" w:cs="Arial"/>
        </w:rPr>
      </w:pPr>
    </w:p>
    <w:p w14:paraId="0044D24F" w14:textId="05CA3B4E" w:rsidR="0007303E" w:rsidRDefault="00775C64" w:rsidP="00F2267C">
      <w:pPr>
        <w:pStyle w:val="ListParagraph"/>
        <w:numPr>
          <w:ilvl w:val="0"/>
          <w:numId w:val="57"/>
        </w:numPr>
        <w:rPr>
          <w:rFonts w:ascii="Arial" w:hAnsi="Arial" w:cs="Arial"/>
        </w:rPr>
      </w:pPr>
      <w:r>
        <w:rPr>
          <w:rFonts w:ascii="Arial" w:hAnsi="Arial" w:cs="Arial"/>
        </w:rPr>
        <w:t>E</w:t>
      </w:r>
      <w:r w:rsidR="0007303E" w:rsidRPr="00407BDB">
        <w:rPr>
          <w:rFonts w:ascii="Arial" w:hAnsi="Arial" w:cs="Arial"/>
        </w:rPr>
        <w:t>nsur</w:t>
      </w:r>
      <w:r>
        <w:rPr>
          <w:rFonts w:ascii="Arial" w:hAnsi="Arial" w:cs="Arial"/>
        </w:rPr>
        <w:t>ing</w:t>
      </w:r>
      <w:r w:rsidR="0007303E" w:rsidRPr="00407BDB">
        <w:rPr>
          <w:rFonts w:ascii="Arial" w:hAnsi="Arial" w:cs="Arial"/>
        </w:rPr>
        <w:t xml:space="preserve"> that the timing of the agenda is </w:t>
      </w:r>
      <w:r w:rsidR="000A0EF0" w:rsidRPr="00407BDB">
        <w:rPr>
          <w:rFonts w:ascii="Arial" w:hAnsi="Arial" w:cs="Arial"/>
        </w:rPr>
        <w:t>maintained.</w:t>
      </w:r>
    </w:p>
    <w:p w14:paraId="5D0CDE4D" w14:textId="77777777" w:rsidR="00F2267C" w:rsidRPr="00407BDB" w:rsidRDefault="00F2267C" w:rsidP="00407BDB">
      <w:pPr>
        <w:pStyle w:val="ListParagraph"/>
        <w:rPr>
          <w:rFonts w:ascii="Arial" w:hAnsi="Arial" w:cs="Arial"/>
        </w:rPr>
      </w:pPr>
    </w:p>
    <w:p w14:paraId="11FE1F8B" w14:textId="7B1CAB71" w:rsidR="00F2267C" w:rsidRDefault="00775C64" w:rsidP="00F2267C">
      <w:pPr>
        <w:pStyle w:val="ListParagraph"/>
        <w:numPr>
          <w:ilvl w:val="0"/>
          <w:numId w:val="57"/>
        </w:numPr>
        <w:rPr>
          <w:rFonts w:ascii="Arial" w:hAnsi="Arial" w:cs="Arial"/>
        </w:rPr>
      </w:pPr>
      <w:r>
        <w:rPr>
          <w:rFonts w:ascii="Arial" w:hAnsi="Arial" w:cs="Arial"/>
        </w:rPr>
        <w:t>E</w:t>
      </w:r>
      <w:r w:rsidR="00F2267C" w:rsidRPr="008A7770">
        <w:rPr>
          <w:rFonts w:ascii="Arial" w:hAnsi="Arial" w:cs="Arial"/>
        </w:rPr>
        <w:t>nsur</w:t>
      </w:r>
      <w:r>
        <w:rPr>
          <w:rFonts w:ascii="Arial" w:hAnsi="Arial" w:cs="Arial"/>
        </w:rPr>
        <w:t>ing</w:t>
      </w:r>
      <w:r w:rsidR="00F2267C" w:rsidRPr="008A7770">
        <w:rPr>
          <w:rFonts w:ascii="Arial" w:hAnsi="Arial" w:cs="Arial"/>
        </w:rPr>
        <w:t xml:space="preserve"> that each member has an opportunity to speak and to control the</w:t>
      </w:r>
      <w:r w:rsidR="00F2267C">
        <w:rPr>
          <w:rFonts w:ascii="Arial" w:hAnsi="Arial" w:cs="Arial"/>
        </w:rPr>
        <w:t xml:space="preserve"> </w:t>
      </w:r>
      <w:r w:rsidR="000A0EF0">
        <w:rPr>
          <w:rFonts w:ascii="Arial" w:hAnsi="Arial" w:cs="Arial"/>
        </w:rPr>
        <w:t>meeting.</w:t>
      </w:r>
    </w:p>
    <w:p w14:paraId="55A043D2" w14:textId="77777777" w:rsidR="00F2267C" w:rsidRPr="00407BDB" w:rsidRDefault="00F2267C" w:rsidP="00407BDB">
      <w:pPr>
        <w:pStyle w:val="ListParagraph"/>
        <w:rPr>
          <w:rFonts w:ascii="Arial" w:hAnsi="Arial" w:cs="Arial"/>
        </w:rPr>
      </w:pPr>
    </w:p>
    <w:p w14:paraId="2DC765FC" w14:textId="418B5E40" w:rsidR="00F2267C" w:rsidRDefault="00775C64" w:rsidP="00F2267C">
      <w:pPr>
        <w:pStyle w:val="ListParagraph"/>
        <w:numPr>
          <w:ilvl w:val="0"/>
          <w:numId w:val="57"/>
        </w:numPr>
        <w:rPr>
          <w:rFonts w:ascii="Arial" w:hAnsi="Arial" w:cs="Arial"/>
        </w:rPr>
      </w:pPr>
      <w:r>
        <w:rPr>
          <w:rFonts w:ascii="Arial" w:hAnsi="Arial" w:cs="Arial"/>
        </w:rPr>
        <w:t>Ensuring that c</w:t>
      </w:r>
      <w:r w:rsidR="00F2267C" w:rsidRPr="00407BDB">
        <w:rPr>
          <w:rFonts w:ascii="Arial" w:hAnsi="Arial" w:cs="Arial"/>
        </w:rPr>
        <w:t xml:space="preserve">ontributions shall </w:t>
      </w:r>
      <w:proofErr w:type="gramStart"/>
      <w:r w:rsidR="00F2267C" w:rsidRPr="00407BDB">
        <w:rPr>
          <w:rFonts w:ascii="Arial" w:hAnsi="Arial" w:cs="Arial"/>
        </w:rPr>
        <w:t>be non-political and non-sectarian at all times</w:t>
      </w:r>
      <w:proofErr w:type="gramEnd"/>
      <w:r w:rsidR="00F2267C" w:rsidRPr="00407BDB">
        <w:rPr>
          <w:rFonts w:ascii="Arial" w:hAnsi="Arial" w:cs="Arial"/>
        </w:rPr>
        <w:t xml:space="preserve"> respecting diversity and exemplifying the PPG’s commitment to the principles contained within the </w:t>
      </w:r>
      <w:hyperlink r:id="rId15" w:history="1">
        <w:r w:rsidR="00F2267C" w:rsidRPr="00407BDB">
          <w:rPr>
            <w:rStyle w:val="Hyperlink"/>
            <w:rFonts w:ascii="Arial" w:hAnsi="Arial" w:cs="Arial"/>
          </w:rPr>
          <w:t>Equality Act 2010</w:t>
        </w:r>
      </w:hyperlink>
    </w:p>
    <w:p w14:paraId="09BA2AD1" w14:textId="77777777" w:rsidR="009516FB" w:rsidRPr="00407BDB" w:rsidRDefault="009516FB" w:rsidP="00407BDB">
      <w:pPr>
        <w:pStyle w:val="ListParagraph"/>
        <w:rPr>
          <w:rFonts w:ascii="Arial" w:hAnsi="Arial" w:cs="Arial"/>
        </w:rPr>
      </w:pPr>
    </w:p>
    <w:p w14:paraId="23262730" w14:textId="4CAC85DE" w:rsidR="009516FB" w:rsidRPr="00407BDB" w:rsidRDefault="00775C64" w:rsidP="00407BDB">
      <w:pPr>
        <w:pStyle w:val="ListParagraph"/>
        <w:numPr>
          <w:ilvl w:val="0"/>
          <w:numId w:val="57"/>
        </w:numPr>
        <w:rPr>
          <w:rFonts w:ascii="Arial" w:hAnsi="Arial" w:cs="Arial"/>
        </w:rPr>
      </w:pPr>
      <w:r>
        <w:rPr>
          <w:rFonts w:ascii="Arial" w:hAnsi="Arial" w:cs="Arial"/>
        </w:rPr>
        <w:lastRenderedPageBreak/>
        <w:t>Ensuring that the ruling of the c</w:t>
      </w:r>
      <w:r w:rsidR="009516FB" w:rsidRPr="00407BDB">
        <w:rPr>
          <w:rFonts w:ascii="Arial" w:hAnsi="Arial" w:cs="Arial"/>
        </w:rPr>
        <w:t>hair</w:t>
      </w:r>
      <w:r>
        <w:rPr>
          <w:rFonts w:ascii="Arial" w:hAnsi="Arial" w:cs="Arial"/>
        </w:rPr>
        <w:t>person</w:t>
      </w:r>
      <w:r w:rsidR="009516FB" w:rsidRPr="00407BDB">
        <w:rPr>
          <w:rFonts w:ascii="Arial" w:hAnsi="Arial" w:cs="Arial"/>
        </w:rPr>
        <w:t xml:space="preserve"> is final on matters relating to orderly </w:t>
      </w:r>
      <w:r w:rsidR="000A0EF0" w:rsidRPr="00407BDB">
        <w:rPr>
          <w:rFonts w:ascii="Arial" w:hAnsi="Arial" w:cs="Arial"/>
        </w:rPr>
        <w:t>conduct.</w:t>
      </w:r>
    </w:p>
    <w:p w14:paraId="1537F72C" w14:textId="77777777" w:rsidR="00F2267C" w:rsidRPr="00751225" w:rsidRDefault="00F2267C" w:rsidP="00751225"/>
    <w:p w14:paraId="05A5E24C" w14:textId="503F3631" w:rsidR="003C5BAC" w:rsidRPr="00407BDB" w:rsidRDefault="003C5BAC" w:rsidP="003C5BAC">
      <w:pPr>
        <w:rPr>
          <w:rFonts w:ascii="Arial" w:hAnsi="Arial" w:cs="Arial"/>
          <w:b/>
          <w:bCs/>
        </w:rPr>
      </w:pPr>
      <w:r w:rsidRPr="00407BDB">
        <w:rPr>
          <w:rFonts w:ascii="Arial" w:hAnsi="Arial" w:cs="Arial"/>
          <w:b/>
          <w:bCs/>
        </w:rPr>
        <w:t>Qualities</w:t>
      </w:r>
    </w:p>
    <w:p w14:paraId="240EDA95" w14:textId="68E4455E" w:rsidR="003C5BAC" w:rsidRPr="00407BDB" w:rsidRDefault="003C5BAC" w:rsidP="003C5BAC">
      <w:pPr>
        <w:rPr>
          <w:rFonts w:ascii="Arial" w:hAnsi="Arial" w:cs="Arial"/>
          <w:b/>
          <w:bCs/>
        </w:rPr>
      </w:pPr>
    </w:p>
    <w:p w14:paraId="18460CAE" w14:textId="60EF896B" w:rsidR="003C5BAC" w:rsidRPr="00407BDB" w:rsidRDefault="003C5BAC" w:rsidP="003C5BAC">
      <w:pPr>
        <w:rPr>
          <w:rFonts w:ascii="Arial" w:hAnsi="Arial" w:cs="Arial"/>
        </w:rPr>
      </w:pPr>
      <w:r w:rsidRPr="00407BDB">
        <w:rPr>
          <w:rFonts w:ascii="Arial" w:hAnsi="Arial" w:cs="Arial"/>
        </w:rPr>
        <w:t xml:space="preserve">The qualities which a good </w:t>
      </w:r>
      <w:r w:rsidR="00775C64">
        <w:rPr>
          <w:rFonts w:ascii="Arial" w:hAnsi="Arial" w:cs="Arial"/>
        </w:rPr>
        <w:t>c</w:t>
      </w:r>
      <w:r w:rsidRPr="00407BDB">
        <w:rPr>
          <w:rFonts w:ascii="Arial" w:hAnsi="Arial" w:cs="Arial"/>
        </w:rPr>
        <w:t>hair</w:t>
      </w:r>
      <w:r w:rsidR="00775C64">
        <w:rPr>
          <w:rFonts w:ascii="Arial" w:hAnsi="Arial" w:cs="Arial"/>
        </w:rPr>
        <w:t>person</w:t>
      </w:r>
      <w:r w:rsidRPr="00407BDB">
        <w:rPr>
          <w:rFonts w:ascii="Arial" w:hAnsi="Arial" w:cs="Arial"/>
        </w:rPr>
        <w:t xml:space="preserve"> should have are:</w:t>
      </w:r>
    </w:p>
    <w:p w14:paraId="57B49CCD" w14:textId="08E3FCA0" w:rsidR="003C5BAC" w:rsidRPr="00407BDB" w:rsidRDefault="003C5BAC" w:rsidP="003C5BAC">
      <w:pPr>
        <w:rPr>
          <w:rFonts w:ascii="Arial" w:hAnsi="Arial" w:cs="Arial"/>
        </w:rPr>
      </w:pPr>
      <w:r w:rsidRPr="00407BDB">
        <w:rPr>
          <w:rFonts w:ascii="Arial" w:hAnsi="Arial" w:cs="Arial"/>
        </w:rPr>
        <w:tab/>
      </w:r>
    </w:p>
    <w:p w14:paraId="0189285F" w14:textId="6D019967" w:rsidR="009516FB" w:rsidRPr="00407BDB" w:rsidRDefault="00775C64" w:rsidP="00407BDB">
      <w:pPr>
        <w:pStyle w:val="ListParagraph"/>
        <w:numPr>
          <w:ilvl w:val="0"/>
          <w:numId w:val="58"/>
        </w:numPr>
        <w:rPr>
          <w:rFonts w:ascii="Arial" w:hAnsi="Arial" w:cs="Arial"/>
        </w:rPr>
      </w:pPr>
      <w:r>
        <w:rPr>
          <w:rFonts w:ascii="Arial" w:hAnsi="Arial" w:cs="Arial"/>
        </w:rPr>
        <w:t>P</w:t>
      </w:r>
      <w:r w:rsidR="003C5BAC" w:rsidRPr="00407BDB">
        <w:rPr>
          <w:rFonts w:ascii="Arial" w:hAnsi="Arial" w:cs="Arial"/>
        </w:rPr>
        <w:t>revious experience in the role of chairperson</w:t>
      </w:r>
    </w:p>
    <w:p w14:paraId="42381BE3" w14:textId="15EFF31E" w:rsidR="009516FB" w:rsidRPr="00407BDB" w:rsidRDefault="00775C64" w:rsidP="00407BDB">
      <w:pPr>
        <w:pStyle w:val="ListParagraph"/>
        <w:numPr>
          <w:ilvl w:val="0"/>
          <w:numId w:val="58"/>
        </w:numPr>
        <w:rPr>
          <w:rFonts w:ascii="Arial" w:hAnsi="Arial" w:cs="Arial"/>
        </w:rPr>
      </w:pPr>
      <w:r>
        <w:rPr>
          <w:rFonts w:ascii="Arial" w:hAnsi="Arial" w:cs="Arial"/>
        </w:rPr>
        <w:t>L</w:t>
      </w:r>
      <w:r w:rsidR="003C5BAC" w:rsidRPr="00407BDB">
        <w:rPr>
          <w:rFonts w:ascii="Arial" w:hAnsi="Arial" w:cs="Arial"/>
        </w:rPr>
        <w:t>eadership skills</w:t>
      </w:r>
    </w:p>
    <w:p w14:paraId="607E525E" w14:textId="2D1CCC52" w:rsidR="009516FB" w:rsidRPr="00407BDB" w:rsidRDefault="00775C64" w:rsidP="00407BDB">
      <w:pPr>
        <w:pStyle w:val="ListParagraph"/>
        <w:numPr>
          <w:ilvl w:val="0"/>
          <w:numId w:val="58"/>
        </w:numPr>
        <w:rPr>
          <w:rFonts w:ascii="Arial" w:hAnsi="Arial" w:cs="Arial"/>
        </w:rPr>
      </w:pPr>
      <w:r>
        <w:rPr>
          <w:rFonts w:ascii="Arial" w:hAnsi="Arial" w:cs="Arial"/>
        </w:rPr>
        <w:t>A</w:t>
      </w:r>
      <w:r w:rsidR="003C5BAC" w:rsidRPr="00407BDB">
        <w:rPr>
          <w:rFonts w:ascii="Arial" w:hAnsi="Arial" w:cs="Arial"/>
        </w:rPr>
        <w:t>ssertiveness</w:t>
      </w:r>
    </w:p>
    <w:p w14:paraId="5CE89223" w14:textId="3A31A976" w:rsidR="009516FB" w:rsidRPr="00407BDB" w:rsidRDefault="00775C64" w:rsidP="00407BDB">
      <w:pPr>
        <w:pStyle w:val="ListParagraph"/>
        <w:numPr>
          <w:ilvl w:val="0"/>
          <w:numId w:val="58"/>
        </w:numPr>
        <w:rPr>
          <w:rFonts w:ascii="Arial" w:hAnsi="Arial" w:cs="Arial"/>
        </w:rPr>
      </w:pPr>
      <w:r>
        <w:rPr>
          <w:rFonts w:ascii="Arial" w:hAnsi="Arial" w:cs="Arial"/>
        </w:rPr>
        <w:t>B</w:t>
      </w:r>
      <w:r w:rsidR="003C5BAC" w:rsidRPr="00407BDB">
        <w:rPr>
          <w:rFonts w:ascii="Arial" w:hAnsi="Arial" w:cs="Arial"/>
        </w:rPr>
        <w:t xml:space="preserve">e respected and active in the </w:t>
      </w:r>
      <w:r w:rsidR="000A0EF0" w:rsidRPr="00407BDB">
        <w:rPr>
          <w:rFonts w:ascii="Arial" w:hAnsi="Arial" w:cs="Arial"/>
        </w:rPr>
        <w:t>community.</w:t>
      </w:r>
      <w:r w:rsidR="003C5BAC" w:rsidRPr="00407BDB">
        <w:rPr>
          <w:rFonts w:ascii="Arial" w:hAnsi="Arial" w:cs="Arial"/>
        </w:rPr>
        <w:t xml:space="preserve"> </w:t>
      </w:r>
    </w:p>
    <w:p w14:paraId="22DFB108" w14:textId="764C8586" w:rsidR="009516FB" w:rsidRPr="00407BDB" w:rsidRDefault="00775C64" w:rsidP="00407BDB">
      <w:pPr>
        <w:pStyle w:val="ListParagraph"/>
        <w:numPr>
          <w:ilvl w:val="0"/>
          <w:numId w:val="58"/>
        </w:numPr>
        <w:rPr>
          <w:rFonts w:ascii="Arial" w:hAnsi="Arial" w:cs="Arial"/>
        </w:rPr>
      </w:pPr>
      <w:r>
        <w:rPr>
          <w:rFonts w:ascii="Arial" w:hAnsi="Arial" w:cs="Arial"/>
        </w:rPr>
        <w:t>G</w:t>
      </w:r>
      <w:r w:rsidR="003C5BAC" w:rsidRPr="00407BDB">
        <w:rPr>
          <w:rFonts w:ascii="Arial" w:hAnsi="Arial" w:cs="Arial"/>
        </w:rPr>
        <w:t>ood at networking</w:t>
      </w:r>
    </w:p>
    <w:p w14:paraId="2FEBA871" w14:textId="0EF465D5" w:rsidR="003C5BAC" w:rsidRPr="00407BDB" w:rsidRDefault="00775C64" w:rsidP="00407BDB">
      <w:pPr>
        <w:pStyle w:val="ListParagraph"/>
        <w:numPr>
          <w:ilvl w:val="0"/>
          <w:numId w:val="58"/>
        </w:numPr>
        <w:rPr>
          <w:rFonts w:ascii="Arial" w:hAnsi="Arial" w:cs="Arial"/>
        </w:rPr>
      </w:pPr>
      <w:r>
        <w:rPr>
          <w:rFonts w:ascii="Arial" w:hAnsi="Arial" w:cs="Arial"/>
        </w:rPr>
        <w:t>D</w:t>
      </w:r>
      <w:r w:rsidR="003C5BAC" w:rsidRPr="00407BDB">
        <w:rPr>
          <w:rFonts w:ascii="Arial" w:hAnsi="Arial" w:cs="Arial"/>
        </w:rPr>
        <w:t xml:space="preserve">iplomacy, </w:t>
      </w:r>
      <w:proofErr w:type="gramStart"/>
      <w:r w:rsidR="003C5BAC" w:rsidRPr="00407BDB">
        <w:rPr>
          <w:rFonts w:ascii="Arial" w:hAnsi="Arial" w:cs="Arial"/>
        </w:rPr>
        <w:t>tact</w:t>
      </w:r>
      <w:proofErr w:type="gramEnd"/>
      <w:r w:rsidR="003C5BAC" w:rsidRPr="00407BDB">
        <w:rPr>
          <w:rFonts w:ascii="Arial" w:hAnsi="Arial" w:cs="Arial"/>
        </w:rPr>
        <w:t xml:space="preserve"> and consideration for others</w:t>
      </w:r>
    </w:p>
    <w:p w14:paraId="67653771" w14:textId="77777777" w:rsidR="003C5BAC" w:rsidRPr="00407BDB" w:rsidRDefault="003C5BAC" w:rsidP="00407BDB">
      <w:pPr>
        <w:pStyle w:val="ListParagraph"/>
        <w:ind w:left="1080"/>
        <w:rPr>
          <w:rFonts w:ascii="Arial" w:hAnsi="Arial" w:cs="Arial"/>
        </w:rPr>
      </w:pPr>
    </w:p>
    <w:p w14:paraId="4749BAF6" w14:textId="24638BFD" w:rsidR="0007303E" w:rsidRDefault="0007303E" w:rsidP="000F35E7">
      <w:pPr>
        <w:rPr>
          <w:rFonts w:ascii="Arial" w:hAnsi="Arial" w:cs="Arial"/>
          <w:b/>
          <w:bCs/>
        </w:rPr>
      </w:pPr>
    </w:p>
    <w:p w14:paraId="19FE40CE" w14:textId="4A08D4C9" w:rsidR="009516FB" w:rsidRDefault="009516FB" w:rsidP="000F35E7">
      <w:pPr>
        <w:rPr>
          <w:rFonts w:ascii="Arial" w:hAnsi="Arial" w:cs="Arial"/>
          <w:b/>
          <w:bCs/>
        </w:rPr>
      </w:pPr>
    </w:p>
    <w:p w14:paraId="4FD7F477" w14:textId="2ACA6414" w:rsidR="009516FB" w:rsidRDefault="009516FB" w:rsidP="000F35E7">
      <w:pPr>
        <w:rPr>
          <w:rFonts w:ascii="Arial" w:hAnsi="Arial" w:cs="Arial"/>
          <w:b/>
          <w:bCs/>
        </w:rPr>
      </w:pPr>
    </w:p>
    <w:p w14:paraId="316E2DDB" w14:textId="6AE1F52F" w:rsidR="009516FB" w:rsidRDefault="009516FB" w:rsidP="000F35E7">
      <w:pPr>
        <w:rPr>
          <w:rFonts w:ascii="Arial" w:hAnsi="Arial" w:cs="Arial"/>
          <w:b/>
          <w:bCs/>
        </w:rPr>
      </w:pPr>
    </w:p>
    <w:p w14:paraId="798808FA" w14:textId="72CD573A" w:rsidR="009516FB" w:rsidRDefault="009516FB" w:rsidP="000F35E7">
      <w:pPr>
        <w:rPr>
          <w:rFonts w:ascii="Arial" w:hAnsi="Arial" w:cs="Arial"/>
          <w:b/>
          <w:bCs/>
        </w:rPr>
      </w:pPr>
    </w:p>
    <w:p w14:paraId="4A984860" w14:textId="4F1D71E7" w:rsidR="009516FB" w:rsidRDefault="009516FB" w:rsidP="000F35E7">
      <w:pPr>
        <w:rPr>
          <w:rFonts w:ascii="Arial" w:hAnsi="Arial" w:cs="Arial"/>
          <w:b/>
          <w:bCs/>
        </w:rPr>
      </w:pPr>
    </w:p>
    <w:p w14:paraId="37A77B64" w14:textId="2F358851" w:rsidR="009516FB" w:rsidRDefault="009516FB" w:rsidP="000F35E7">
      <w:pPr>
        <w:rPr>
          <w:rFonts w:ascii="Arial" w:hAnsi="Arial" w:cs="Arial"/>
          <w:b/>
          <w:bCs/>
        </w:rPr>
      </w:pPr>
    </w:p>
    <w:p w14:paraId="33BB4EDD" w14:textId="33CD3A0B" w:rsidR="009516FB" w:rsidRDefault="009516FB" w:rsidP="000F35E7">
      <w:pPr>
        <w:rPr>
          <w:rFonts w:ascii="Arial" w:hAnsi="Arial" w:cs="Arial"/>
          <w:b/>
          <w:bCs/>
        </w:rPr>
      </w:pPr>
    </w:p>
    <w:p w14:paraId="633895F4" w14:textId="0CDDA94E" w:rsidR="009516FB" w:rsidRDefault="009516FB" w:rsidP="000F35E7">
      <w:pPr>
        <w:rPr>
          <w:rFonts w:ascii="Arial" w:hAnsi="Arial" w:cs="Arial"/>
          <w:b/>
          <w:bCs/>
        </w:rPr>
      </w:pPr>
    </w:p>
    <w:p w14:paraId="2EB4CBE3" w14:textId="68FE7FEE" w:rsidR="009516FB" w:rsidRDefault="009516FB" w:rsidP="000F35E7">
      <w:pPr>
        <w:rPr>
          <w:rFonts w:ascii="Arial" w:hAnsi="Arial" w:cs="Arial"/>
          <w:b/>
          <w:bCs/>
        </w:rPr>
      </w:pPr>
    </w:p>
    <w:p w14:paraId="067EBDB5" w14:textId="47407FFA" w:rsidR="009516FB" w:rsidRDefault="009516FB" w:rsidP="000F35E7">
      <w:pPr>
        <w:rPr>
          <w:rFonts w:ascii="Arial" w:hAnsi="Arial" w:cs="Arial"/>
          <w:b/>
          <w:bCs/>
        </w:rPr>
      </w:pPr>
    </w:p>
    <w:p w14:paraId="107A6EA4" w14:textId="43F354BB" w:rsidR="009516FB" w:rsidRDefault="009516FB" w:rsidP="000F35E7">
      <w:pPr>
        <w:rPr>
          <w:rFonts w:ascii="Arial" w:hAnsi="Arial" w:cs="Arial"/>
          <w:b/>
          <w:bCs/>
        </w:rPr>
      </w:pPr>
    </w:p>
    <w:p w14:paraId="69066AE3" w14:textId="363F8851" w:rsidR="009516FB" w:rsidRDefault="009516FB" w:rsidP="000F35E7">
      <w:pPr>
        <w:rPr>
          <w:rFonts w:ascii="Arial" w:hAnsi="Arial" w:cs="Arial"/>
          <w:b/>
          <w:bCs/>
        </w:rPr>
      </w:pPr>
    </w:p>
    <w:p w14:paraId="3E5D5CF3" w14:textId="1EC3A1BC" w:rsidR="009516FB" w:rsidRDefault="009516FB" w:rsidP="000F35E7">
      <w:pPr>
        <w:rPr>
          <w:rFonts w:ascii="Arial" w:hAnsi="Arial" w:cs="Arial"/>
          <w:b/>
          <w:bCs/>
        </w:rPr>
      </w:pPr>
    </w:p>
    <w:p w14:paraId="52205966" w14:textId="3E128F6C" w:rsidR="009516FB" w:rsidRDefault="009516FB" w:rsidP="000F35E7">
      <w:pPr>
        <w:rPr>
          <w:rFonts w:ascii="Arial" w:hAnsi="Arial" w:cs="Arial"/>
          <w:b/>
          <w:bCs/>
        </w:rPr>
      </w:pPr>
    </w:p>
    <w:p w14:paraId="6914F541" w14:textId="6411A257" w:rsidR="009516FB" w:rsidRDefault="009516FB" w:rsidP="000F35E7">
      <w:pPr>
        <w:rPr>
          <w:rFonts w:ascii="Arial" w:hAnsi="Arial" w:cs="Arial"/>
          <w:b/>
          <w:bCs/>
        </w:rPr>
      </w:pPr>
    </w:p>
    <w:p w14:paraId="138DDABF" w14:textId="440D7D85" w:rsidR="009516FB" w:rsidRDefault="009516FB" w:rsidP="000F35E7">
      <w:pPr>
        <w:rPr>
          <w:rFonts w:ascii="Arial" w:hAnsi="Arial" w:cs="Arial"/>
          <w:b/>
          <w:bCs/>
        </w:rPr>
      </w:pPr>
    </w:p>
    <w:p w14:paraId="549530A1" w14:textId="7A777E1B" w:rsidR="009516FB" w:rsidRDefault="009516FB" w:rsidP="000F35E7">
      <w:pPr>
        <w:rPr>
          <w:rFonts w:ascii="Arial" w:hAnsi="Arial" w:cs="Arial"/>
          <w:b/>
          <w:bCs/>
        </w:rPr>
      </w:pPr>
    </w:p>
    <w:p w14:paraId="552DC80B" w14:textId="5860401C" w:rsidR="009516FB" w:rsidRDefault="009516FB" w:rsidP="000F35E7">
      <w:pPr>
        <w:rPr>
          <w:rFonts w:ascii="Arial" w:hAnsi="Arial" w:cs="Arial"/>
          <w:b/>
          <w:bCs/>
        </w:rPr>
      </w:pPr>
    </w:p>
    <w:p w14:paraId="7F886482" w14:textId="2E84D679" w:rsidR="009516FB" w:rsidRDefault="009516FB" w:rsidP="000F35E7">
      <w:pPr>
        <w:rPr>
          <w:rFonts w:ascii="Arial" w:hAnsi="Arial" w:cs="Arial"/>
          <w:b/>
          <w:bCs/>
        </w:rPr>
      </w:pPr>
    </w:p>
    <w:p w14:paraId="3924B48D" w14:textId="502F61D5" w:rsidR="009516FB" w:rsidRDefault="009516FB" w:rsidP="000F35E7">
      <w:pPr>
        <w:rPr>
          <w:rFonts w:ascii="Arial" w:hAnsi="Arial" w:cs="Arial"/>
          <w:b/>
          <w:bCs/>
        </w:rPr>
      </w:pPr>
    </w:p>
    <w:p w14:paraId="44C915B3" w14:textId="71524E63" w:rsidR="009516FB" w:rsidRDefault="009516FB" w:rsidP="000F35E7">
      <w:pPr>
        <w:rPr>
          <w:rFonts w:ascii="Arial" w:hAnsi="Arial" w:cs="Arial"/>
          <w:b/>
          <w:bCs/>
        </w:rPr>
      </w:pPr>
    </w:p>
    <w:p w14:paraId="7D962E69" w14:textId="057F7B7E" w:rsidR="009516FB" w:rsidRDefault="009516FB" w:rsidP="000F35E7">
      <w:pPr>
        <w:rPr>
          <w:rFonts w:ascii="Arial" w:hAnsi="Arial" w:cs="Arial"/>
          <w:b/>
          <w:bCs/>
        </w:rPr>
      </w:pPr>
    </w:p>
    <w:p w14:paraId="06B1424E" w14:textId="59496048" w:rsidR="009516FB" w:rsidRDefault="009516FB" w:rsidP="000F35E7">
      <w:pPr>
        <w:rPr>
          <w:rFonts w:ascii="Arial" w:hAnsi="Arial" w:cs="Arial"/>
          <w:b/>
          <w:bCs/>
        </w:rPr>
      </w:pPr>
    </w:p>
    <w:p w14:paraId="6EFFA1F7" w14:textId="5FF56B94" w:rsidR="009516FB" w:rsidRDefault="009516FB" w:rsidP="000F35E7">
      <w:pPr>
        <w:rPr>
          <w:rFonts w:ascii="Arial" w:hAnsi="Arial" w:cs="Arial"/>
          <w:b/>
          <w:bCs/>
        </w:rPr>
      </w:pPr>
    </w:p>
    <w:p w14:paraId="652CE780" w14:textId="06BA186F" w:rsidR="009516FB" w:rsidRDefault="009516FB" w:rsidP="000F35E7">
      <w:pPr>
        <w:rPr>
          <w:rFonts w:ascii="Arial" w:hAnsi="Arial" w:cs="Arial"/>
          <w:b/>
          <w:bCs/>
        </w:rPr>
      </w:pPr>
    </w:p>
    <w:p w14:paraId="2C480243" w14:textId="618B970F" w:rsidR="009516FB" w:rsidRDefault="009516FB" w:rsidP="000F35E7">
      <w:pPr>
        <w:rPr>
          <w:rFonts w:ascii="Arial" w:hAnsi="Arial" w:cs="Arial"/>
          <w:b/>
          <w:bCs/>
        </w:rPr>
      </w:pPr>
    </w:p>
    <w:p w14:paraId="432F08AB" w14:textId="7E6C6960" w:rsidR="009516FB" w:rsidRDefault="009516FB" w:rsidP="000F35E7">
      <w:pPr>
        <w:rPr>
          <w:rFonts w:ascii="Arial" w:hAnsi="Arial" w:cs="Arial"/>
          <w:b/>
          <w:bCs/>
        </w:rPr>
      </w:pPr>
    </w:p>
    <w:p w14:paraId="20137F3D" w14:textId="091C9B5B" w:rsidR="009516FB" w:rsidRDefault="009516FB" w:rsidP="000F35E7">
      <w:pPr>
        <w:rPr>
          <w:rFonts w:ascii="Arial" w:hAnsi="Arial" w:cs="Arial"/>
          <w:b/>
          <w:bCs/>
        </w:rPr>
      </w:pPr>
    </w:p>
    <w:p w14:paraId="2980B8DE" w14:textId="4A40E913" w:rsidR="00C81FCB" w:rsidRDefault="00C81FCB" w:rsidP="000F35E7">
      <w:pPr>
        <w:rPr>
          <w:rFonts w:ascii="Arial" w:hAnsi="Arial" w:cs="Arial"/>
          <w:b/>
          <w:bCs/>
        </w:rPr>
      </w:pPr>
    </w:p>
    <w:p w14:paraId="373A623B" w14:textId="55D75397" w:rsidR="00C81FCB" w:rsidRDefault="00C81FCB" w:rsidP="000F35E7">
      <w:pPr>
        <w:rPr>
          <w:rFonts w:ascii="Arial" w:hAnsi="Arial" w:cs="Arial"/>
          <w:b/>
          <w:bCs/>
        </w:rPr>
      </w:pPr>
    </w:p>
    <w:p w14:paraId="40AE9FBF" w14:textId="06333EB4" w:rsidR="00C81FCB" w:rsidRDefault="00C81FCB" w:rsidP="000F35E7">
      <w:pPr>
        <w:rPr>
          <w:rFonts w:ascii="Arial" w:hAnsi="Arial" w:cs="Arial"/>
          <w:b/>
          <w:bCs/>
        </w:rPr>
      </w:pPr>
    </w:p>
    <w:p w14:paraId="76F92A79" w14:textId="4FDF4ECE" w:rsidR="00C81FCB" w:rsidRDefault="00C81FCB" w:rsidP="000F35E7">
      <w:pPr>
        <w:rPr>
          <w:rFonts w:ascii="Arial" w:hAnsi="Arial" w:cs="Arial"/>
          <w:b/>
          <w:bCs/>
        </w:rPr>
      </w:pPr>
    </w:p>
    <w:p w14:paraId="44DF0F93" w14:textId="77777777" w:rsidR="00C81FCB" w:rsidRDefault="00C81FCB" w:rsidP="000F35E7">
      <w:pPr>
        <w:rPr>
          <w:rFonts w:ascii="Arial" w:hAnsi="Arial" w:cs="Arial"/>
          <w:b/>
          <w:bCs/>
        </w:rPr>
      </w:pPr>
    </w:p>
    <w:p w14:paraId="071B395A" w14:textId="3F8D56EC" w:rsidR="009516FB" w:rsidRDefault="009516FB" w:rsidP="000F35E7">
      <w:pPr>
        <w:rPr>
          <w:rFonts w:ascii="Arial" w:hAnsi="Arial" w:cs="Arial"/>
          <w:b/>
          <w:bCs/>
        </w:rPr>
      </w:pPr>
    </w:p>
    <w:p w14:paraId="2C4C6431" w14:textId="3E86B06E" w:rsidR="00F67A1D" w:rsidRDefault="00F67A1D" w:rsidP="000F35E7">
      <w:pPr>
        <w:rPr>
          <w:rFonts w:ascii="Arial" w:hAnsi="Arial" w:cs="Arial"/>
          <w:b/>
          <w:bCs/>
        </w:rPr>
      </w:pPr>
    </w:p>
    <w:p w14:paraId="502B431A" w14:textId="26BA1FCD" w:rsidR="00F67A1D" w:rsidRDefault="00F67A1D" w:rsidP="000F35E7">
      <w:pPr>
        <w:rPr>
          <w:rFonts w:ascii="Arial" w:hAnsi="Arial" w:cs="Arial"/>
          <w:b/>
          <w:bCs/>
        </w:rPr>
      </w:pPr>
    </w:p>
    <w:p w14:paraId="4D62CFC4" w14:textId="7B1E9A6E" w:rsidR="00F67A1D" w:rsidRDefault="00F67A1D" w:rsidP="000F35E7">
      <w:pPr>
        <w:rPr>
          <w:rFonts w:ascii="Arial" w:hAnsi="Arial" w:cs="Arial"/>
          <w:b/>
          <w:bCs/>
        </w:rPr>
      </w:pPr>
    </w:p>
    <w:p w14:paraId="60176A91" w14:textId="77777777" w:rsidR="00A27FA6" w:rsidRDefault="00A27FA6" w:rsidP="000F35E7">
      <w:pPr>
        <w:rPr>
          <w:rFonts w:ascii="Arial" w:hAnsi="Arial" w:cs="Arial"/>
          <w:b/>
          <w:bCs/>
        </w:rPr>
      </w:pPr>
    </w:p>
    <w:p w14:paraId="0DAF7DB1" w14:textId="77777777" w:rsidR="009516FB" w:rsidRPr="00407BDB" w:rsidRDefault="009516FB" w:rsidP="000F35E7">
      <w:pPr>
        <w:rPr>
          <w:rFonts w:ascii="Arial" w:hAnsi="Arial" w:cs="Arial"/>
          <w:b/>
          <w:bCs/>
        </w:rPr>
      </w:pPr>
    </w:p>
    <w:p w14:paraId="25A3381E" w14:textId="64A6D6B7" w:rsidR="005A6DA2" w:rsidRPr="00407BDB" w:rsidRDefault="006C1332" w:rsidP="00407BDB">
      <w:pPr>
        <w:pStyle w:val="ListParagraph"/>
        <w:numPr>
          <w:ilvl w:val="0"/>
          <w:numId w:val="43"/>
        </w:numPr>
        <w:rPr>
          <w:rFonts w:ascii="Arial" w:hAnsi="Arial" w:cs="Arial"/>
          <w:b/>
          <w:bCs/>
          <w:sz w:val="24"/>
          <w:szCs w:val="24"/>
        </w:rPr>
      </w:pPr>
      <w:r w:rsidRPr="00407BDB">
        <w:rPr>
          <w:rFonts w:ascii="Arial" w:hAnsi="Arial" w:cs="Arial"/>
          <w:b/>
          <w:bCs/>
          <w:sz w:val="24"/>
          <w:szCs w:val="24"/>
        </w:rPr>
        <w:lastRenderedPageBreak/>
        <w:t>S</w:t>
      </w:r>
      <w:r w:rsidR="009516FB" w:rsidRPr="00407BDB">
        <w:rPr>
          <w:rFonts w:ascii="Arial" w:hAnsi="Arial" w:cs="Arial"/>
          <w:b/>
          <w:bCs/>
          <w:sz w:val="24"/>
          <w:szCs w:val="24"/>
        </w:rPr>
        <w:t>ecretary</w:t>
      </w:r>
    </w:p>
    <w:p w14:paraId="6569E31A" w14:textId="2A3A4A84" w:rsidR="0007303E" w:rsidRPr="00407BDB" w:rsidRDefault="0007303E" w:rsidP="000F35E7">
      <w:pPr>
        <w:rPr>
          <w:rFonts w:ascii="Arial" w:hAnsi="Arial" w:cs="Arial"/>
          <w:b/>
          <w:bCs/>
        </w:rPr>
      </w:pPr>
    </w:p>
    <w:p w14:paraId="48F524ED" w14:textId="23CF3943" w:rsidR="0007303E" w:rsidRPr="00407BDB" w:rsidRDefault="000C67E9" w:rsidP="0007303E">
      <w:pPr>
        <w:rPr>
          <w:rFonts w:ascii="Arial" w:hAnsi="Arial" w:cs="Arial"/>
          <w:b/>
          <w:bCs/>
        </w:rPr>
      </w:pPr>
      <w:r w:rsidRPr="00407BDB">
        <w:rPr>
          <w:rFonts w:ascii="Arial" w:hAnsi="Arial" w:cs="Arial"/>
          <w:b/>
          <w:bCs/>
        </w:rPr>
        <w:t>Appointment/</w:t>
      </w:r>
      <w:r w:rsidR="0007303E" w:rsidRPr="00407BDB">
        <w:rPr>
          <w:rFonts w:ascii="Arial" w:hAnsi="Arial" w:cs="Arial"/>
          <w:b/>
          <w:bCs/>
        </w:rPr>
        <w:t xml:space="preserve">Role </w:t>
      </w:r>
    </w:p>
    <w:p w14:paraId="7C9601B4" w14:textId="21CC424B" w:rsidR="000C67E9" w:rsidRPr="00407BDB" w:rsidRDefault="000C67E9" w:rsidP="0007303E">
      <w:pPr>
        <w:rPr>
          <w:rFonts w:ascii="Arial" w:hAnsi="Arial" w:cs="Arial"/>
          <w:b/>
          <w:bCs/>
        </w:rPr>
      </w:pPr>
    </w:p>
    <w:p w14:paraId="418AAA3F" w14:textId="003E659E" w:rsidR="000C67E9" w:rsidRPr="00924B4A" w:rsidRDefault="00775C64" w:rsidP="00407BDB">
      <w:pPr>
        <w:pStyle w:val="ListParagraph"/>
        <w:numPr>
          <w:ilvl w:val="0"/>
          <w:numId w:val="59"/>
        </w:numPr>
        <w:rPr>
          <w:rFonts w:ascii="Arial" w:hAnsi="Arial" w:cs="Arial"/>
        </w:rPr>
      </w:pPr>
      <w:r w:rsidRPr="00924B4A">
        <w:rPr>
          <w:rFonts w:ascii="Arial" w:hAnsi="Arial" w:cs="Arial"/>
        </w:rPr>
        <w:t>The s</w:t>
      </w:r>
      <w:r w:rsidR="000C67E9" w:rsidRPr="00924B4A">
        <w:rPr>
          <w:rFonts w:ascii="Arial" w:hAnsi="Arial" w:cs="Arial"/>
        </w:rPr>
        <w:t xml:space="preserve">ecretary shall be elected by the PPG members to serve for a period of </w:t>
      </w:r>
      <w:r w:rsidR="00924B4A" w:rsidRPr="00924B4A">
        <w:rPr>
          <w:rFonts w:ascii="Arial" w:hAnsi="Arial" w:cs="Arial"/>
        </w:rPr>
        <w:t>12</w:t>
      </w:r>
      <w:r w:rsidR="000C67E9" w:rsidRPr="00924B4A">
        <w:rPr>
          <w:rFonts w:ascii="Arial" w:hAnsi="Arial" w:cs="Arial"/>
        </w:rPr>
        <w:t xml:space="preserve">months from the date of meeting as the first item on the </w:t>
      </w:r>
      <w:r w:rsidRPr="00924B4A">
        <w:rPr>
          <w:rFonts w:ascii="Arial" w:hAnsi="Arial" w:cs="Arial"/>
        </w:rPr>
        <w:t>a</w:t>
      </w:r>
      <w:r w:rsidR="000C67E9" w:rsidRPr="00924B4A">
        <w:rPr>
          <w:rFonts w:ascii="Arial" w:hAnsi="Arial" w:cs="Arial"/>
        </w:rPr>
        <w:t>genda and may stand for re-election</w:t>
      </w:r>
      <w:r w:rsidR="00EB4EC5" w:rsidRPr="00924B4A">
        <w:rPr>
          <w:rFonts w:ascii="Arial" w:hAnsi="Arial" w:cs="Arial"/>
        </w:rPr>
        <w:t>.</w:t>
      </w:r>
    </w:p>
    <w:p w14:paraId="7FB209BA" w14:textId="77777777" w:rsidR="000C67E9" w:rsidRPr="00CD393F" w:rsidRDefault="000C67E9" w:rsidP="000C67E9">
      <w:pPr>
        <w:ind w:left="720"/>
        <w:rPr>
          <w:rFonts w:ascii="Arial" w:hAnsi="Arial" w:cs="Arial"/>
        </w:rPr>
      </w:pPr>
    </w:p>
    <w:p w14:paraId="6C2C126A" w14:textId="56253B94" w:rsidR="000C67E9" w:rsidRDefault="000C67E9" w:rsidP="009516FB">
      <w:pPr>
        <w:pStyle w:val="ListParagraph"/>
        <w:numPr>
          <w:ilvl w:val="0"/>
          <w:numId w:val="59"/>
        </w:numPr>
        <w:rPr>
          <w:rFonts w:ascii="Arial" w:hAnsi="Arial" w:cs="Arial"/>
        </w:rPr>
      </w:pPr>
      <w:r w:rsidRPr="00407BDB">
        <w:rPr>
          <w:rFonts w:ascii="Arial" w:hAnsi="Arial" w:cs="Arial"/>
        </w:rPr>
        <w:t xml:space="preserve">The </w:t>
      </w:r>
      <w:bookmarkStart w:id="105" w:name="_Hlk52302244"/>
      <w:r w:rsidR="00775C64">
        <w:rPr>
          <w:rFonts w:ascii="Arial" w:hAnsi="Arial" w:cs="Arial"/>
        </w:rPr>
        <w:t>s</w:t>
      </w:r>
      <w:r w:rsidRPr="00407BDB">
        <w:rPr>
          <w:rFonts w:ascii="Arial" w:hAnsi="Arial" w:cs="Arial"/>
        </w:rPr>
        <w:t>ecretary</w:t>
      </w:r>
      <w:bookmarkEnd w:id="105"/>
      <w:r w:rsidRPr="00407BDB">
        <w:rPr>
          <w:rFonts w:ascii="Arial" w:hAnsi="Arial" w:cs="Arial"/>
        </w:rPr>
        <w:t xml:space="preserve"> shall stand down after a period of</w:t>
      </w:r>
      <w:r w:rsidR="00924B4A">
        <w:rPr>
          <w:rFonts w:ascii="Arial" w:hAnsi="Arial" w:cs="Arial"/>
        </w:rPr>
        <w:t xml:space="preserve"> 3</w:t>
      </w:r>
      <w:r w:rsidRPr="00407BDB">
        <w:rPr>
          <w:rFonts w:ascii="Arial" w:hAnsi="Arial" w:cs="Arial"/>
        </w:rPr>
        <w:t xml:space="preserve"> consecutive years and may not be elected for a further period of </w:t>
      </w:r>
      <w:r w:rsidRPr="00924B4A">
        <w:rPr>
          <w:rFonts w:ascii="Arial" w:hAnsi="Arial" w:cs="Arial"/>
        </w:rPr>
        <w:t>12 months</w:t>
      </w:r>
      <w:r w:rsidR="00EB4EC5" w:rsidRPr="00924B4A">
        <w:rPr>
          <w:rFonts w:ascii="Arial" w:hAnsi="Arial" w:cs="Arial"/>
        </w:rPr>
        <w:t>.</w:t>
      </w:r>
    </w:p>
    <w:p w14:paraId="730BDFFC" w14:textId="77777777" w:rsidR="009516FB" w:rsidRPr="00407BDB" w:rsidRDefault="009516FB" w:rsidP="00407BDB">
      <w:pPr>
        <w:pStyle w:val="ListParagraph"/>
        <w:rPr>
          <w:rFonts w:ascii="Arial" w:hAnsi="Arial" w:cs="Arial"/>
        </w:rPr>
      </w:pPr>
    </w:p>
    <w:p w14:paraId="3A701FFE" w14:textId="178FF017" w:rsidR="009516FB" w:rsidRPr="001910AC" w:rsidRDefault="009516FB" w:rsidP="00407BDB">
      <w:pPr>
        <w:pStyle w:val="ListParagraph"/>
        <w:numPr>
          <w:ilvl w:val="0"/>
          <w:numId w:val="59"/>
        </w:numPr>
        <w:rPr>
          <w:rFonts w:ascii="Arial" w:hAnsi="Arial" w:cs="Arial"/>
        </w:rPr>
      </w:pPr>
      <w:r>
        <w:rPr>
          <w:rFonts w:ascii="Arial" w:hAnsi="Arial" w:cs="Arial"/>
        </w:rPr>
        <w:t xml:space="preserve">If </w:t>
      </w:r>
      <w:r w:rsidRPr="003A0D60">
        <w:rPr>
          <w:rFonts w:ascii="Arial" w:hAnsi="Arial" w:cs="Arial"/>
        </w:rPr>
        <w:t xml:space="preserve">the </w:t>
      </w:r>
      <w:r w:rsidR="00775C64">
        <w:rPr>
          <w:rFonts w:ascii="Arial" w:hAnsi="Arial" w:cs="Arial"/>
        </w:rPr>
        <w:t>s</w:t>
      </w:r>
      <w:r w:rsidRPr="003A0D60">
        <w:rPr>
          <w:rFonts w:ascii="Arial" w:hAnsi="Arial" w:cs="Arial"/>
        </w:rPr>
        <w:t>ecretary wishes to terminate their role before their</w:t>
      </w:r>
      <w:r w:rsidRPr="009516FB">
        <w:rPr>
          <w:rFonts w:ascii="Arial" w:hAnsi="Arial" w:cs="Arial"/>
        </w:rPr>
        <w:t xml:space="preserve"> </w:t>
      </w:r>
      <w:r w:rsidRPr="001E3E72">
        <w:rPr>
          <w:rFonts w:ascii="Arial" w:hAnsi="Arial" w:cs="Arial"/>
        </w:rPr>
        <w:t>elected time is</w:t>
      </w:r>
      <w:r>
        <w:rPr>
          <w:rFonts w:ascii="Arial" w:hAnsi="Arial" w:cs="Arial"/>
        </w:rPr>
        <w:t xml:space="preserve"> </w:t>
      </w:r>
      <w:r w:rsidRPr="001E3E72">
        <w:rPr>
          <w:rFonts w:ascii="Arial" w:hAnsi="Arial" w:cs="Arial"/>
        </w:rPr>
        <w:t xml:space="preserve">concluded they are to inform the PPG </w:t>
      </w:r>
      <w:r w:rsidR="00775C64">
        <w:rPr>
          <w:rFonts w:ascii="Arial" w:hAnsi="Arial" w:cs="Arial"/>
        </w:rPr>
        <w:t>c</w:t>
      </w:r>
      <w:r w:rsidRPr="001E3E72">
        <w:rPr>
          <w:rFonts w:ascii="Arial" w:hAnsi="Arial" w:cs="Arial"/>
        </w:rPr>
        <w:t>hair</w:t>
      </w:r>
      <w:r w:rsidR="00775C64">
        <w:rPr>
          <w:rFonts w:ascii="Arial" w:hAnsi="Arial" w:cs="Arial"/>
        </w:rPr>
        <w:t>person</w:t>
      </w:r>
      <w:r w:rsidRPr="009516FB">
        <w:rPr>
          <w:rFonts w:ascii="Arial" w:hAnsi="Arial" w:cs="Arial"/>
        </w:rPr>
        <w:t xml:space="preserve"> </w:t>
      </w:r>
      <w:r w:rsidRPr="00F257D1">
        <w:rPr>
          <w:rFonts w:ascii="Arial" w:hAnsi="Arial" w:cs="Arial"/>
        </w:rPr>
        <w:t>copying in the</w:t>
      </w:r>
      <w:r w:rsidRPr="009516FB">
        <w:rPr>
          <w:rFonts w:ascii="Arial" w:hAnsi="Arial" w:cs="Arial"/>
        </w:rPr>
        <w:t xml:space="preserve"> </w:t>
      </w:r>
      <w:r w:rsidR="00775C64">
        <w:rPr>
          <w:rFonts w:ascii="Arial" w:hAnsi="Arial" w:cs="Arial"/>
        </w:rPr>
        <w:t>organisation m</w:t>
      </w:r>
      <w:r w:rsidRPr="0023377F">
        <w:rPr>
          <w:rFonts w:ascii="Arial" w:hAnsi="Arial" w:cs="Arial"/>
        </w:rPr>
        <w:t>anager</w:t>
      </w:r>
      <w:r w:rsidRPr="009516FB">
        <w:rPr>
          <w:rFonts w:ascii="Arial" w:hAnsi="Arial" w:cs="Arial"/>
        </w:rPr>
        <w:t xml:space="preserve"> </w:t>
      </w:r>
      <w:r w:rsidRPr="001910AC">
        <w:rPr>
          <w:rFonts w:ascii="Arial" w:hAnsi="Arial" w:cs="Arial"/>
        </w:rPr>
        <w:t>in writing (</w:t>
      </w:r>
      <w:r w:rsidR="00775C64">
        <w:rPr>
          <w:rFonts w:ascii="Arial" w:hAnsi="Arial" w:cs="Arial"/>
        </w:rPr>
        <w:t xml:space="preserve">an </w:t>
      </w:r>
      <w:r w:rsidRPr="001910AC">
        <w:rPr>
          <w:rFonts w:ascii="Arial" w:hAnsi="Arial" w:cs="Arial"/>
        </w:rPr>
        <w:t>email will suffice)</w:t>
      </w:r>
      <w:r w:rsidR="00EB4EC5">
        <w:rPr>
          <w:rFonts w:ascii="Arial" w:hAnsi="Arial" w:cs="Arial"/>
        </w:rPr>
        <w:t>.</w:t>
      </w:r>
    </w:p>
    <w:p w14:paraId="5BDDCB1C" w14:textId="77777777" w:rsidR="000C67E9" w:rsidRPr="00745D49" w:rsidRDefault="000C67E9" w:rsidP="00407BDB">
      <w:pPr>
        <w:rPr>
          <w:rFonts w:ascii="Arial" w:hAnsi="Arial" w:cs="Arial"/>
        </w:rPr>
      </w:pPr>
    </w:p>
    <w:p w14:paraId="66C5C910" w14:textId="07FA6173" w:rsidR="000C67E9" w:rsidRPr="00407BDB" w:rsidRDefault="000C67E9" w:rsidP="00407BDB">
      <w:pPr>
        <w:pStyle w:val="ListParagraph"/>
        <w:numPr>
          <w:ilvl w:val="0"/>
          <w:numId w:val="59"/>
        </w:numPr>
        <w:rPr>
          <w:rFonts w:ascii="Arial" w:hAnsi="Arial" w:cs="Arial"/>
        </w:rPr>
      </w:pPr>
      <w:r w:rsidRPr="00407BDB">
        <w:rPr>
          <w:rFonts w:ascii="Arial" w:hAnsi="Arial" w:cs="Arial"/>
        </w:rPr>
        <w:t xml:space="preserve">Any election shall take place by a show of hands from those present at the meeting. </w:t>
      </w:r>
      <w:r w:rsidR="003C0031" w:rsidRPr="00407BDB">
        <w:rPr>
          <w:rFonts w:ascii="Arial" w:hAnsi="Arial" w:cs="Arial"/>
        </w:rPr>
        <w:t xml:space="preserve"> In the event of a tie</w:t>
      </w:r>
      <w:r w:rsidR="00775C64">
        <w:rPr>
          <w:rFonts w:ascii="Arial" w:hAnsi="Arial" w:cs="Arial"/>
        </w:rPr>
        <w:t>, the c</w:t>
      </w:r>
      <w:r w:rsidR="003C0031" w:rsidRPr="00407BDB">
        <w:rPr>
          <w:rFonts w:ascii="Arial" w:hAnsi="Arial" w:cs="Arial"/>
        </w:rPr>
        <w:t>hair</w:t>
      </w:r>
      <w:r w:rsidR="00775C64">
        <w:rPr>
          <w:rFonts w:ascii="Arial" w:hAnsi="Arial" w:cs="Arial"/>
        </w:rPr>
        <w:t>person</w:t>
      </w:r>
      <w:r w:rsidR="003C0031" w:rsidRPr="00407BDB">
        <w:rPr>
          <w:rFonts w:ascii="Arial" w:hAnsi="Arial" w:cs="Arial"/>
        </w:rPr>
        <w:t xml:space="preserve"> will have the deciding vot</w:t>
      </w:r>
      <w:r w:rsidR="009516FB" w:rsidRPr="00407BDB">
        <w:rPr>
          <w:rFonts w:ascii="Arial" w:hAnsi="Arial" w:cs="Arial"/>
        </w:rPr>
        <w:t>e</w:t>
      </w:r>
      <w:r w:rsidR="00EB4EC5">
        <w:rPr>
          <w:rFonts w:ascii="Arial" w:hAnsi="Arial" w:cs="Arial"/>
        </w:rPr>
        <w:t>.</w:t>
      </w:r>
    </w:p>
    <w:p w14:paraId="4CBF4720" w14:textId="77777777" w:rsidR="000C67E9" w:rsidRPr="00CD393F" w:rsidRDefault="000C67E9" w:rsidP="000C67E9">
      <w:pPr>
        <w:ind w:left="720"/>
        <w:rPr>
          <w:rFonts w:ascii="Arial" w:hAnsi="Arial" w:cs="Arial"/>
        </w:rPr>
      </w:pPr>
    </w:p>
    <w:p w14:paraId="61186812" w14:textId="2B792A02" w:rsidR="000C67E9" w:rsidRDefault="000C67E9" w:rsidP="009516FB">
      <w:pPr>
        <w:pStyle w:val="ListParagraph"/>
        <w:numPr>
          <w:ilvl w:val="0"/>
          <w:numId w:val="59"/>
        </w:numPr>
        <w:rPr>
          <w:rFonts w:ascii="Arial" w:hAnsi="Arial" w:cs="Arial"/>
        </w:rPr>
      </w:pPr>
      <w:r w:rsidRPr="00407BDB">
        <w:rPr>
          <w:rFonts w:ascii="Arial" w:hAnsi="Arial" w:cs="Arial"/>
        </w:rPr>
        <w:t xml:space="preserve">Nominations for the post of </w:t>
      </w:r>
      <w:r w:rsidR="00775C64">
        <w:rPr>
          <w:rFonts w:ascii="Arial" w:hAnsi="Arial" w:cs="Arial"/>
        </w:rPr>
        <w:t>s</w:t>
      </w:r>
      <w:r w:rsidRPr="00407BDB">
        <w:rPr>
          <w:rFonts w:ascii="Arial" w:hAnsi="Arial" w:cs="Arial"/>
        </w:rPr>
        <w:t>ecretary must be supported by a proposer and a seconder at the meeting</w:t>
      </w:r>
      <w:r w:rsidR="00EB4EC5">
        <w:rPr>
          <w:rFonts w:ascii="Arial" w:hAnsi="Arial" w:cs="Arial"/>
        </w:rPr>
        <w:t>.</w:t>
      </w:r>
    </w:p>
    <w:p w14:paraId="3054A57A" w14:textId="77777777" w:rsidR="009516FB" w:rsidRPr="00407BDB" w:rsidRDefault="009516FB" w:rsidP="00407BDB">
      <w:pPr>
        <w:pStyle w:val="ListParagraph"/>
        <w:rPr>
          <w:rFonts w:ascii="Arial" w:hAnsi="Arial" w:cs="Arial"/>
        </w:rPr>
      </w:pPr>
    </w:p>
    <w:p w14:paraId="69C7C81B" w14:textId="624D4F2A" w:rsidR="009516FB" w:rsidRPr="00407BDB" w:rsidRDefault="009516FB" w:rsidP="00407BDB">
      <w:pPr>
        <w:pStyle w:val="ListParagraph"/>
        <w:numPr>
          <w:ilvl w:val="0"/>
          <w:numId w:val="59"/>
        </w:numPr>
        <w:rPr>
          <w:rFonts w:ascii="Arial" w:hAnsi="Arial" w:cs="Arial"/>
        </w:rPr>
      </w:pPr>
      <w:r>
        <w:rPr>
          <w:rFonts w:ascii="Arial" w:hAnsi="Arial" w:cs="Arial"/>
        </w:rPr>
        <w:t xml:space="preserve">In </w:t>
      </w:r>
      <w:r w:rsidR="00775C64">
        <w:rPr>
          <w:rFonts w:ascii="Arial" w:hAnsi="Arial" w:cs="Arial"/>
        </w:rPr>
        <w:t>the absence of the s</w:t>
      </w:r>
      <w:r w:rsidRPr="00725E32">
        <w:rPr>
          <w:rFonts w:ascii="Arial" w:hAnsi="Arial" w:cs="Arial"/>
        </w:rPr>
        <w:t>ecretary, one of the other PPG members will be invited to act as secretary to the meeting</w:t>
      </w:r>
      <w:r w:rsidR="00EB4EC5">
        <w:rPr>
          <w:rFonts w:ascii="Arial" w:hAnsi="Arial" w:cs="Arial"/>
        </w:rPr>
        <w:t>.</w:t>
      </w:r>
    </w:p>
    <w:p w14:paraId="005D6564" w14:textId="77777777" w:rsidR="000C67E9" w:rsidRPr="00CD393F" w:rsidRDefault="000C67E9" w:rsidP="000C67E9">
      <w:pPr>
        <w:ind w:left="720"/>
        <w:rPr>
          <w:rFonts w:ascii="Arial" w:hAnsi="Arial" w:cs="Arial"/>
        </w:rPr>
      </w:pPr>
    </w:p>
    <w:p w14:paraId="7D4BA750" w14:textId="4AE2E030" w:rsidR="009516FB" w:rsidRPr="00407BDB" w:rsidRDefault="009516FB" w:rsidP="009516FB">
      <w:pPr>
        <w:pStyle w:val="ListParagraph"/>
        <w:numPr>
          <w:ilvl w:val="0"/>
          <w:numId w:val="59"/>
        </w:numPr>
        <w:rPr>
          <w:rFonts w:ascii="Arial" w:hAnsi="Arial" w:cs="Arial"/>
        </w:rPr>
      </w:pPr>
      <w:r w:rsidRPr="00407BDB">
        <w:rPr>
          <w:rFonts w:ascii="Arial" w:hAnsi="Arial" w:cs="Arial"/>
        </w:rPr>
        <w:t xml:space="preserve">The role of the </w:t>
      </w:r>
      <w:r w:rsidR="00775C64">
        <w:rPr>
          <w:rFonts w:ascii="Arial" w:hAnsi="Arial" w:cs="Arial"/>
        </w:rPr>
        <w:t xml:space="preserve">secretary </w:t>
      </w:r>
      <w:r w:rsidRPr="00407BDB">
        <w:rPr>
          <w:rFonts w:ascii="Arial" w:hAnsi="Arial" w:cs="Arial"/>
        </w:rPr>
        <w:t xml:space="preserve">is to assist the </w:t>
      </w:r>
      <w:r w:rsidR="00775C64">
        <w:rPr>
          <w:rFonts w:ascii="Arial" w:hAnsi="Arial" w:cs="Arial"/>
        </w:rPr>
        <w:t>c</w:t>
      </w:r>
      <w:r w:rsidRPr="00407BDB">
        <w:rPr>
          <w:rFonts w:ascii="Arial" w:hAnsi="Arial" w:cs="Arial"/>
        </w:rPr>
        <w:t>hair</w:t>
      </w:r>
      <w:r w:rsidR="00775C64">
        <w:rPr>
          <w:rFonts w:ascii="Arial" w:hAnsi="Arial" w:cs="Arial"/>
        </w:rPr>
        <w:t>person</w:t>
      </w:r>
      <w:r w:rsidRPr="00407BDB">
        <w:rPr>
          <w:rFonts w:ascii="Arial" w:hAnsi="Arial" w:cs="Arial"/>
        </w:rPr>
        <w:t xml:space="preserve"> in ensuring that PPG meetings are conducted in accordance with its terms of reference</w:t>
      </w:r>
      <w:r w:rsidR="00EB4EC5">
        <w:rPr>
          <w:rFonts w:ascii="Arial" w:hAnsi="Arial" w:cs="Arial"/>
        </w:rPr>
        <w:t>.</w:t>
      </w:r>
      <w:r w:rsidRPr="00407BDB">
        <w:rPr>
          <w:rFonts w:ascii="Arial" w:hAnsi="Arial" w:cs="Arial"/>
        </w:rPr>
        <w:t xml:space="preserve"> </w:t>
      </w:r>
    </w:p>
    <w:p w14:paraId="7F966352" w14:textId="77777777" w:rsidR="0007303E" w:rsidRPr="00407BDB" w:rsidRDefault="0007303E" w:rsidP="0007303E">
      <w:pPr>
        <w:rPr>
          <w:rFonts w:ascii="Arial" w:hAnsi="Arial" w:cs="Arial"/>
          <w:b/>
          <w:bCs/>
        </w:rPr>
      </w:pPr>
    </w:p>
    <w:p w14:paraId="476D4F14" w14:textId="4C44B52C" w:rsidR="0007303E" w:rsidRPr="00407BDB" w:rsidRDefault="00775C64" w:rsidP="0007303E">
      <w:pPr>
        <w:rPr>
          <w:rFonts w:ascii="Arial" w:hAnsi="Arial" w:cs="Arial"/>
          <w:b/>
          <w:bCs/>
        </w:rPr>
      </w:pPr>
      <w:r>
        <w:rPr>
          <w:rFonts w:ascii="Arial" w:hAnsi="Arial" w:cs="Arial"/>
          <w:b/>
          <w:bCs/>
        </w:rPr>
        <w:t>Duties and r</w:t>
      </w:r>
      <w:r w:rsidR="0007303E" w:rsidRPr="00407BDB">
        <w:rPr>
          <w:rFonts w:ascii="Arial" w:hAnsi="Arial" w:cs="Arial"/>
          <w:b/>
          <w:bCs/>
        </w:rPr>
        <w:t>esponsibilities</w:t>
      </w:r>
    </w:p>
    <w:p w14:paraId="73095713" w14:textId="485E7288" w:rsidR="006C1332" w:rsidRPr="00407BDB" w:rsidRDefault="006C1332" w:rsidP="0007303E">
      <w:pPr>
        <w:rPr>
          <w:rFonts w:ascii="Arial" w:hAnsi="Arial" w:cs="Arial"/>
          <w:b/>
          <w:bCs/>
        </w:rPr>
      </w:pPr>
    </w:p>
    <w:p w14:paraId="6A5CA458" w14:textId="01E42C90" w:rsidR="006C1332" w:rsidRPr="00407BDB" w:rsidRDefault="006C1332" w:rsidP="00407BDB">
      <w:pPr>
        <w:rPr>
          <w:rFonts w:ascii="Arial" w:hAnsi="Arial" w:cs="Arial"/>
        </w:rPr>
      </w:pPr>
      <w:bookmarkStart w:id="106" w:name="_Hlk52304093"/>
      <w:r w:rsidRPr="00407BDB">
        <w:rPr>
          <w:rFonts w:ascii="Arial" w:hAnsi="Arial" w:cs="Arial"/>
        </w:rPr>
        <w:t xml:space="preserve">Duties and responsibilities </w:t>
      </w:r>
      <w:r w:rsidR="000C67E9" w:rsidRPr="00407BDB">
        <w:rPr>
          <w:rFonts w:ascii="Arial" w:hAnsi="Arial" w:cs="Arial"/>
        </w:rPr>
        <w:t>may include but not be limited to</w:t>
      </w:r>
      <w:bookmarkEnd w:id="106"/>
      <w:r w:rsidR="000C67E9" w:rsidRPr="00407BDB">
        <w:rPr>
          <w:rFonts w:ascii="Arial" w:hAnsi="Arial" w:cs="Arial"/>
        </w:rPr>
        <w:t>:</w:t>
      </w:r>
    </w:p>
    <w:p w14:paraId="632BC030" w14:textId="2078D086" w:rsidR="000C67E9" w:rsidRPr="00407BDB" w:rsidRDefault="000C67E9" w:rsidP="006C1332">
      <w:pPr>
        <w:ind w:firstLine="720"/>
        <w:rPr>
          <w:rFonts w:ascii="Arial" w:hAnsi="Arial" w:cs="Arial"/>
        </w:rPr>
      </w:pPr>
    </w:p>
    <w:p w14:paraId="55E46B69" w14:textId="2ED96021" w:rsidR="000C67E9" w:rsidRPr="00407BDB" w:rsidRDefault="00775C64" w:rsidP="00407BDB">
      <w:pPr>
        <w:pStyle w:val="ListParagraph"/>
        <w:numPr>
          <w:ilvl w:val="0"/>
          <w:numId w:val="60"/>
        </w:numPr>
        <w:rPr>
          <w:rFonts w:ascii="Arial" w:hAnsi="Arial" w:cs="Arial"/>
        </w:rPr>
      </w:pPr>
      <w:r>
        <w:rPr>
          <w:rFonts w:ascii="Arial" w:hAnsi="Arial" w:cs="Arial"/>
        </w:rPr>
        <w:t>Deputising for the c</w:t>
      </w:r>
      <w:r w:rsidR="000C67E9" w:rsidRPr="00407BDB">
        <w:rPr>
          <w:rFonts w:ascii="Arial" w:hAnsi="Arial" w:cs="Arial"/>
        </w:rPr>
        <w:t>hair</w:t>
      </w:r>
      <w:r>
        <w:rPr>
          <w:rFonts w:ascii="Arial" w:hAnsi="Arial" w:cs="Arial"/>
        </w:rPr>
        <w:t>person</w:t>
      </w:r>
      <w:r w:rsidR="000C67E9" w:rsidRPr="00407BDB">
        <w:rPr>
          <w:rFonts w:ascii="Arial" w:hAnsi="Arial" w:cs="Arial"/>
        </w:rPr>
        <w:t xml:space="preserve"> at meetings in the event of them being unable to attend or resigning, until a replacement can be </w:t>
      </w:r>
      <w:r w:rsidR="000A0EF0" w:rsidRPr="00407BDB">
        <w:rPr>
          <w:rFonts w:ascii="Arial" w:hAnsi="Arial" w:cs="Arial"/>
        </w:rPr>
        <w:t>elected.</w:t>
      </w:r>
    </w:p>
    <w:p w14:paraId="64118E3A" w14:textId="77777777" w:rsidR="009516FB" w:rsidRPr="00407BDB" w:rsidRDefault="009516FB" w:rsidP="00407BDB">
      <w:pPr>
        <w:pStyle w:val="ListParagraph"/>
        <w:ind w:left="709" w:hanging="425"/>
        <w:rPr>
          <w:rFonts w:ascii="Arial" w:hAnsi="Arial" w:cs="Arial"/>
        </w:rPr>
      </w:pPr>
    </w:p>
    <w:p w14:paraId="6E6E1E82" w14:textId="60919138" w:rsidR="000C67E9" w:rsidRPr="00407BDB" w:rsidRDefault="000C67E9" w:rsidP="00407BDB">
      <w:pPr>
        <w:pStyle w:val="ListParagraph"/>
        <w:numPr>
          <w:ilvl w:val="0"/>
          <w:numId w:val="60"/>
        </w:numPr>
        <w:rPr>
          <w:rFonts w:ascii="Arial" w:hAnsi="Arial" w:cs="Arial"/>
        </w:rPr>
      </w:pPr>
      <w:r w:rsidRPr="00407BDB">
        <w:rPr>
          <w:rFonts w:ascii="Arial" w:hAnsi="Arial" w:cs="Arial"/>
        </w:rPr>
        <w:t>Uphold</w:t>
      </w:r>
      <w:r w:rsidR="00775C64">
        <w:rPr>
          <w:rFonts w:ascii="Arial" w:hAnsi="Arial" w:cs="Arial"/>
        </w:rPr>
        <w:t>ing</w:t>
      </w:r>
      <w:r w:rsidRPr="00407BDB">
        <w:rPr>
          <w:rFonts w:ascii="Arial" w:hAnsi="Arial" w:cs="Arial"/>
        </w:rPr>
        <w:t xml:space="preserve"> the PPG’s </w:t>
      </w:r>
      <w:r w:rsidR="00775C64" w:rsidRPr="00407BDB">
        <w:rPr>
          <w:rFonts w:ascii="Arial" w:hAnsi="Arial" w:cs="Arial"/>
        </w:rPr>
        <w:t>terms of reference</w:t>
      </w:r>
    </w:p>
    <w:p w14:paraId="11DC686A" w14:textId="77777777" w:rsidR="000C67E9" w:rsidRPr="00CD393F" w:rsidRDefault="000C67E9" w:rsidP="00407BDB">
      <w:pPr>
        <w:ind w:left="709" w:hanging="425"/>
        <w:rPr>
          <w:rFonts w:ascii="Arial" w:hAnsi="Arial" w:cs="Arial"/>
        </w:rPr>
      </w:pPr>
    </w:p>
    <w:p w14:paraId="7BEE3345" w14:textId="2BFB7CC0" w:rsidR="000C67E9" w:rsidRPr="00407BDB" w:rsidRDefault="000C67E9" w:rsidP="00407BDB">
      <w:pPr>
        <w:pStyle w:val="ListParagraph"/>
        <w:numPr>
          <w:ilvl w:val="0"/>
          <w:numId w:val="60"/>
        </w:numPr>
        <w:rPr>
          <w:rFonts w:ascii="Arial" w:hAnsi="Arial" w:cs="Arial"/>
        </w:rPr>
      </w:pPr>
      <w:r w:rsidRPr="00407BDB">
        <w:rPr>
          <w:rFonts w:ascii="Arial" w:hAnsi="Arial" w:cs="Arial"/>
        </w:rPr>
        <w:t>Work</w:t>
      </w:r>
      <w:r w:rsidR="00775C64">
        <w:rPr>
          <w:rFonts w:ascii="Arial" w:hAnsi="Arial" w:cs="Arial"/>
        </w:rPr>
        <w:t>ing</w:t>
      </w:r>
      <w:r w:rsidRPr="00407BDB">
        <w:rPr>
          <w:rFonts w:ascii="Arial" w:hAnsi="Arial" w:cs="Arial"/>
        </w:rPr>
        <w:t xml:space="preserve"> with the PPG </w:t>
      </w:r>
      <w:r w:rsidR="00775C64">
        <w:rPr>
          <w:rFonts w:ascii="Arial" w:hAnsi="Arial" w:cs="Arial"/>
        </w:rPr>
        <w:t>c</w:t>
      </w:r>
      <w:r w:rsidR="00775C64" w:rsidRPr="00407BDB">
        <w:rPr>
          <w:rFonts w:ascii="Arial" w:hAnsi="Arial" w:cs="Arial"/>
        </w:rPr>
        <w:t>hair</w:t>
      </w:r>
      <w:r w:rsidR="00775C64">
        <w:rPr>
          <w:rFonts w:ascii="Arial" w:hAnsi="Arial" w:cs="Arial"/>
        </w:rPr>
        <w:t>person</w:t>
      </w:r>
      <w:r w:rsidR="00775C64" w:rsidRPr="00407BDB">
        <w:rPr>
          <w:rFonts w:ascii="Arial" w:hAnsi="Arial" w:cs="Arial"/>
        </w:rPr>
        <w:t xml:space="preserve"> </w:t>
      </w:r>
      <w:r w:rsidRPr="00407BDB">
        <w:rPr>
          <w:rFonts w:ascii="Arial" w:hAnsi="Arial" w:cs="Arial"/>
        </w:rPr>
        <w:t>and relevant practice</w:t>
      </w:r>
      <w:r w:rsidR="001735B5" w:rsidRPr="00407BDB">
        <w:rPr>
          <w:rFonts w:ascii="Arial" w:hAnsi="Arial" w:cs="Arial"/>
        </w:rPr>
        <w:t>/organisation</w:t>
      </w:r>
      <w:r w:rsidRPr="00407BDB">
        <w:rPr>
          <w:rFonts w:ascii="Arial" w:hAnsi="Arial" w:cs="Arial"/>
        </w:rPr>
        <w:t xml:space="preserve"> staff to ensure relevant PPG documentation is circulated to PPG members in a timely and appropriate fashion prior to any PPG meeting in accordance with the PPG</w:t>
      </w:r>
      <w:r w:rsidR="003C0031" w:rsidRPr="00407BDB">
        <w:rPr>
          <w:rFonts w:ascii="Arial" w:hAnsi="Arial" w:cs="Arial"/>
        </w:rPr>
        <w:t>’s</w:t>
      </w:r>
      <w:r w:rsidR="00F973ED" w:rsidRPr="00407BDB">
        <w:rPr>
          <w:rFonts w:ascii="Arial" w:hAnsi="Arial" w:cs="Arial"/>
        </w:rPr>
        <w:t xml:space="preserve"> terms of </w:t>
      </w:r>
      <w:r w:rsidR="000A0EF0" w:rsidRPr="00407BDB">
        <w:rPr>
          <w:rFonts w:ascii="Arial" w:hAnsi="Arial" w:cs="Arial"/>
        </w:rPr>
        <w:t>reference.</w:t>
      </w:r>
    </w:p>
    <w:p w14:paraId="467B224A" w14:textId="77777777" w:rsidR="009516FB" w:rsidRPr="00CD393F" w:rsidRDefault="009516FB" w:rsidP="00407BDB">
      <w:pPr>
        <w:rPr>
          <w:rFonts w:ascii="Arial" w:hAnsi="Arial" w:cs="Arial"/>
        </w:rPr>
      </w:pPr>
    </w:p>
    <w:p w14:paraId="1606D87B" w14:textId="53635573" w:rsidR="000C67E9" w:rsidRPr="00407BDB" w:rsidRDefault="000C67E9" w:rsidP="00407BDB">
      <w:pPr>
        <w:pStyle w:val="ListParagraph"/>
        <w:numPr>
          <w:ilvl w:val="0"/>
          <w:numId w:val="60"/>
        </w:numPr>
        <w:rPr>
          <w:rFonts w:ascii="Arial" w:hAnsi="Arial" w:cs="Arial"/>
        </w:rPr>
      </w:pPr>
      <w:r w:rsidRPr="00407BDB">
        <w:rPr>
          <w:rFonts w:ascii="Arial" w:hAnsi="Arial" w:cs="Arial"/>
        </w:rPr>
        <w:t>Work</w:t>
      </w:r>
      <w:r w:rsidR="00F973ED">
        <w:rPr>
          <w:rFonts w:ascii="Arial" w:hAnsi="Arial" w:cs="Arial"/>
        </w:rPr>
        <w:t>ing</w:t>
      </w:r>
      <w:r w:rsidRPr="00407BDB">
        <w:rPr>
          <w:rFonts w:ascii="Arial" w:hAnsi="Arial" w:cs="Arial"/>
        </w:rPr>
        <w:t xml:space="preserve"> with </w:t>
      </w:r>
      <w:r w:rsidR="00EB4EC5">
        <w:rPr>
          <w:rFonts w:ascii="Arial" w:hAnsi="Arial" w:cs="Arial"/>
        </w:rPr>
        <w:t xml:space="preserve">the </w:t>
      </w:r>
      <w:r w:rsidRPr="00407BDB">
        <w:rPr>
          <w:rFonts w:ascii="Arial" w:hAnsi="Arial" w:cs="Arial"/>
        </w:rPr>
        <w:t xml:space="preserve">PPG </w:t>
      </w:r>
      <w:r w:rsidR="00F973ED">
        <w:rPr>
          <w:rFonts w:ascii="Arial" w:hAnsi="Arial" w:cs="Arial"/>
        </w:rPr>
        <w:t>c</w:t>
      </w:r>
      <w:r w:rsidR="00F973ED" w:rsidRPr="00407BDB">
        <w:rPr>
          <w:rFonts w:ascii="Arial" w:hAnsi="Arial" w:cs="Arial"/>
        </w:rPr>
        <w:t>hair</w:t>
      </w:r>
      <w:r w:rsidR="00F973ED">
        <w:rPr>
          <w:rFonts w:ascii="Arial" w:hAnsi="Arial" w:cs="Arial"/>
        </w:rPr>
        <w:t>person</w:t>
      </w:r>
      <w:r w:rsidR="00F973ED" w:rsidRPr="00407BDB">
        <w:rPr>
          <w:rFonts w:ascii="Arial" w:hAnsi="Arial" w:cs="Arial"/>
        </w:rPr>
        <w:t xml:space="preserve"> </w:t>
      </w:r>
      <w:r w:rsidRPr="00407BDB">
        <w:rPr>
          <w:rFonts w:ascii="Arial" w:hAnsi="Arial" w:cs="Arial"/>
        </w:rPr>
        <w:t>and relevant practice</w:t>
      </w:r>
      <w:r w:rsidR="001735B5" w:rsidRPr="00407BDB">
        <w:rPr>
          <w:rFonts w:ascii="Arial" w:hAnsi="Arial" w:cs="Arial"/>
        </w:rPr>
        <w:t>/organisation</w:t>
      </w:r>
      <w:r w:rsidRPr="00407BDB">
        <w:rPr>
          <w:rFonts w:ascii="Arial" w:hAnsi="Arial" w:cs="Arial"/>
        </w:rPr>
        <w:t xml:space="preserve"> staff to review all PPG documentation (</w:t>
      </w:r>
      <w:r w:rsidR="000A0EF0" w:rsidRPr="00407BDB">
        <w:rPr>
          <w:rFonts w:ascii="Arial" w:hAnsi="Arial" w:cs="Arial"/>
        </w:rPr>
        <w:t>e.g.,</w:t>
      </w:r>
      <w:r w:rsidRPr="00407BDB">
        <w:rPr>
          <w:rFonts w:ascii="Arial" w:hAnsi="Arial" w:cs="Arial"/>
        </w:rPr>
        <w:t xml:space="preserve"> meeting minutes and reports) to ensure that this is accurate and appropriately reflects the work of the PPG </w:t>
      </w:r>
      <w:r w:rsidR="00EB4EC5">
        <w:rPr>
          <w:rFonts w:ascii="Arial" w:hAnsi="Arial" w:cs="Arial"/>
        </w:rPr>
        <w:t>and that these</w:t>
      </w:r>
      <w:r w:rsidR="003C0031" w:rsidRPr="00407BDB">
        <w:rPr>
          <w:rFonts w:ascii="Arial" w:hAnsi="Arial" w:cs="Arial"/>
        </w:rPr>
        <w:t xml:space="preserve"> are</w:t>
      </w:r>
      <w:r w:rsidR="00F973ED">
        <w:rPr>
          <w:rFonts w:ascii="Arial" w:hAnsi="Arial" w:cs="Arial"/>
        </w:rPr>
        <w:t>,</w:t>
      </w:r>
      <w:r w:rsidR="003C0031" w:rsidRPr="00407BDB">
        <w:rPr>
          <w:rFonts w:ascii="Arial" w:hAnsi="Arial" w:cs="Arial"/>
        </w:rPr>
        <w:t xml:space="preserve"> where appropriate</w:t>
      </w:r>
      <w:r w:rsidR="00F973ED">
        <w:rPr>
          <w:rFonts w:ascii="Arial" w:hAnsi="Arial" w:cs="Arial"/>
        </w:rPr>
        <w:t>,</w:t>
      </w:r>
      <w:r w:rsidR="003C0031" w:rsidRPr="00407BDB">
        <w:rPr>
          <w:rFonts w:ascii="Arial" w:hAnsi="Arial" w:cs="Arial"/>
        </w:rPr>
        <w:t xml:space="preserve"> displayed prominently on a notice board in the organisation and on the organisation’s </w:t>
      </w:r>
      <w:r w:rsidR="000A0EF0" w:rsidRPr="00407BDB">
        <w:rPr>
          <w:rFonts w:ascii="Arial" w:hAnsi="Arial" w:cs="Arial"/>
        </w:rPr>
        <w:t>website.</w:t>
      </w:r>
    </w:p>
    <w:p w14:paraId="17C9CB9A" w14:textId="77777777" w:rsidR="000C67E9" w:rsidRPr="00745D49" w:rsidRDefault="000C67E9" w:rsidP="00407BDB">
      <w:pPr>
        <w:pStyle w:val="ListParagraph"/>
        <w:ind w:left="1080"/>
        <w:rPr>
          <w:rFonts w:ascii="Arial" w:hAnsi="Arial" w:cs="Arial"/>
        </w:rPr>
      </w:pPr>
    </w:p>
    <w:p w14:paraId="229E9401" w14:textId="35BA3574" w:rsidR="003C0031" w:rsidRPr="00924B4A" w:rsidRDefault="00F973ED" w:rsidP="000D7C4B">
      <w:pPr>
        <w:pStyle w:val="ListParagraph"/>
        <w:numPr>
          <w:ilvl w:val="0"/>
          <w:numId w:val="60"/>
        </w:numPr>
        <w:rPr>
          <w:rFonts w:ascii="Arial" w:hAnsi="Arial" w:cs="Arial"/>
        </w:rPr>
      </w:pPr>
      <w:r w:rsidRPr="00924B4A">
        <w:rPr>
          <w:rFonts w:ascii="Arial" w:hAnsi="Arial" w:cs="Arial"/>
        </w:rPr>
        <w:t>With the assistance of the practice/organisation m</w:t>
      </w:r>
      <w:r w:rsidR="000C67E9" w:rsidRPr="00924B4A">
        <w:rPr>
          <w:rFonts w:ascii="Arial" w:hAnsi="Arial" w:cs="Arial"/>
        </w:rPr>
        <w:t>anager</w:t>
      </w:r>
      <w:r w:rsidR="003C0031" w:rsidRPr="00924B4A">
        <w:rPr>
          <w:rFonts w:ascii="Arial" w:hAnsi="Arial" w:cs="Arial"/>
        </w:rPr>
        <w:t>,</w:t>
      </w:r>
      <w:r w:rsidRPr="00924B4A">
        <w:rPr>
          <w:rFonts w:ascii="Arial" w:hAnsi="Arial" w:cs="Arial"/>
        </w:rPr>
        <w:t xml:space="preserve"> providing</w:t>
      </w:r>
      <w:r w:rsidR="000C67E9" w:rsidRPr="00924B4A">
        <w:rPr>
          <w:rFonts w:ascii="Arial" w:hAnsi="Arial" w:cs="Arial"/>
        </w:rPr>
        <w:t xml:space="preserve"> an email address whereby patients can contact the </w:t>
      </w:r>
      <w:r w:rsidRPr="00924B4A">
        <w:rPr>
          <w:rFonts w:ascii="Arial" w:hAnsi="Arial" w:cs="Arial"/>
        </w:rPr>
        <w:t>s</w:t>
      </w:r>
      <w:r w:rsidR="000C67E9" w:rsidRPr="00924B4A">
        <w:rPr>
          <w:rFonts w:ascii="Arial" w:hAnsi="Arial" w:cs="Arial"/>
        </w:rPr>
        <w:t>ecretary to raise matters of importa</w:t>
      </w:r>
      <w:r w:rsidRPr="00924B4A">
        <w:rPr>
          <w:rFonts w:ascii="Arial" w:hAnsi="Arial" w:cs="Arial"/>
        </w:rPr>
        <w:t>nce. When patients contact the s</w:t>
      </w:r>
      <w:r w:rsidR="000C67E9" w:rsidRPr="00924B4A">
        <w:rPr>
          <w:rFonts w:ascii="Arial" w:hAnsi="Arial" w:cs="Arial"/>
        </w:rPr>
        <w:t>ecretary</w:t>
      </w:r>
      <w:r w:rsidR="009516FB" w:rsidRPr="00924B4A">
        <w:rPr>
          <w:rFonts w:ascii="Arial" w:hAnsi="Arial" w:cs="Arial"/>
        </w:rPr>
        <w:t>,</w:t>
      </w:r>
      <w:r w:rsidR="000C67E9" w:rsidRPr="00924B4A">
        <w:rPr>
          <w:rFonts w:ascii="Arial" w:hAnsi="Arial" w:cs="Arial"/>
        </w:rPr>
        <w:t xml:space="preserve"> he/she will subsequently discuss this with the PPG </w:t>
      </w:r>
      <w:r w:rsidR="000A0EF0" w:rsidRPr="00924B4A">
        <w:rPr>
          <w:rFonts w:ascii="Arial" w:hAnsi="Arial" w:cs="Arial"/>
        </w:rPr>
        <w:t>chairperson,</w:t>
      </w:r>
      <w:r w:rsidRPr="00924B4A">
        <w:rPr>
          <w:rFonts w:ascii="Arial" w:hAnsi="Arial" w:cs="Arial"/>
        </w:rPr>
        <w:t xml:space="preserve"> </w:t>
      </w:r>
      <w:r w:rsidR="000C67E9" w:rsidRPr="00924B4A">
        <w:rPr>
          <w:rFonts w:ascii="Arial" w:hAnsi="Arial" w:cs="Arial"/>
        </w:rPr>
        <w:t xml:space="preserve">and they will collectively agree the appropriate course of </w:t>
      </w:r>
      <w:r w:rsidR="000A0EF0" w:rsidRPr="00924B4A">
        <w:rPr>
          <w:rFonts w:ascii="Arial" w:hAnsi="Arial" w:cs="Arial"/>
        </w:rPr>
        <w:t>action.</w:t>
      </w:r>
    </w:p>
    <w:p w14:paraId="3EC85401" w14:textId="77777777" w:rsidR="000C67E9" w:rsidRPr="00CD393F" w:rsidRDefault="000C67E9" w:rsidP="00407BDB">
      <w:pPr>
        <w:ind w:left="720"/>
        <w:rPr>
          <w:rFonts w:ascii="Arial" w:hAnsi="Arial" w:cs="Arial"/>
        </w:rPr>
      </w:pPr>
    </w:p>
    <w:p w14:paraId="035CA153" w14:textId="16AE65BB" w:rsidR="000C67E9" w:rsidRPr="00407BDB" w:rsidRDefault="000C67E9" w:rsidP="00407BDB">
      <w:pPr>
        <w:pStyle w:val="ListParagraph"/>
        <w:numPr>
          <w:ilvl w:val="0"/>
          <w:numId w:val="60"/>
        </w:numPr>
        <w:rPr>
          <w:rFonts w:ascii="Arial" w:hAnsi="Arial" w:cs="Arial"/>
        </w:rPr>
      </w:pPr>
      <w:r w:rsidRPr="00407BDB">
        <w:rPr>
          <w:rFonts w:ascii="Arial" w:hAnsi="Arial" w:cs="Arial"/>
        </w:rPr>
        <w:lastRenderedPageBreak/>
        <w:t>Provid</w:t>
      </w:r>
      <w:r w:rsidR="00F973ED">
        <w:rPr>
          <w:rFonts w:ascii="Arial" w:hAnsi="Arial" w:cs="Arial"/>
        </w:rPr>
        <w:t>ing</w:t>
      </w:r>
      <w:r w:rsidRPr="00407BDB">
        <w:rPr>
          <w:rFonts w:ascii="Arial" w:hAnsi="Arial" w:cs="Arial"/>
        </w:rPr>
        <w:t xml:space="preserve"> a brief induction to all new PPG group members (</w:t>
      </w:r>
      <w:r w:rsidR="000A0EF0" w:rsidRPr="00407BDB">
        <w:rPr>
          <w:rFonts w:ascii="Arial" w:hAnsi="Arial" w:cs="Arial"/>
        </w:rPr>
        <w:t>e.g.,</w:t>
      </w:r>
      <w:r w:rsidRPr="00407BDB">
        <w:rPr>
          <w:rFonts w:ascii="Arial" w:hAnsi="Arial" w:cs="Arial"/>
        </w:rPr>
        <w:t xml:space="preserve"> </w:t>
      </w:r>
      <w:r w:rsidR="00F973ED">
        <w:rPr>
          <w:rFonts w:ascii="Arial" w:hAnsi="Arial" w:cs="Arial"/>
        </w:rPr>
        <w:t xml:space="preserve">an </w:t>
      </w:r>
      <w:r w:rsidRPr="00407BDB">
        <w:rPr>
          <w:rFonts w:ascii="Arial" w:hAnsi="Arial" w:cs="Arial"/>
        </w:rPr>
        <w:t>explanation of how the PPG works and ensur</w:t>
      </w:r>
      <w:r w:rsidR="00F973ED">
        <w:rPr>
          <w:rFonts w:ascii="Arial" w:hAnsi="Arial" w:cs="Arial"/>
        </w:rPr>
        <w:t>ing</w:t>
      </w:r>
      <w:r w:rsidRPr="00407BDB">
        <w:rPr>
          <w:rFonts w:ascii="Arial" w:hAnsi="Arial" w:cs="Arial"/>
        </w:rPr>
        <w:t xml:space="preserve"> the new membe</w:t>
      </w:r>
      <w:r w:rsidR="00F973ED">
        <w:rPr>
          <w:rFonts w:ascii="Arial" w:hAnsi="Arial" w:cs="Arial"/>
        </w:rPr>
        <w:t>r signs the relevant paperwork)</w:t>
      </w:r>
    </w:p>
    <w:p w14:paraId="2C55188E" w14:textId="77777777" w:rsidR="009516FB" w:rsidRPr="00407BDB" w:rsidRDefault="009516FB" w:rsidP="00751225">
      <w:pPr>
        <w:rPr>
          <w:rFonts w:ascii="Arial" w:hAnsi="Arial" w:cs="Arial"/>
        </w:rPr>
      </w:pPr>
    </w:p>
    <w:p w14:paraId="1A68550F" w14:textId="77777777" w:rsidR="00C37526" w:rsidRPr="00407BDB" w:rsidRDefault="00C37526" w:rsidP="00C37526">
      <w:pPr>
        <w:rPr>
          <w:rFonts w:ascii="Arial" w:hAnsi="Arial" w:cs="Arial"/>
          <w:b/>
          <w:bCs/>
        </w:rPr>
      </w:pPr>
      <w:r w:rsidRPr="00407BDB">
        <w:rPr>
          <w:rFonts w:ascii="Arial" w:hAnsi="Arial" w:cs="Arial"/>
          <w:b/>
          <w:bCs/>
        </w:rPr>
        <w:t>Qualities</w:t>
      </w:r>
    </w:p>
    <w:p w14:paraId="2F93E8D5" w14:textId="77777777" w:rsidR="00C37526" w:rsidRPr="00407BDB" w:rsidRDefault="00C37526" w:rsidP="00C37526">
      <w:pPr>
        <w:rPr>
          <w:rFonts w:ascii="Arial" w:hAnsi="Arial" w:cs="Arial"/>
          <w:b/>
          <w:bCs/>
        </w:rPr>
      </w:pPr>
    </w:p>
    <w:p w14:paraId="5857F8B0" w14:textId="2D5A16BB" w:rsidR="00C37526" w:rsidRPr="00407BDB" w:rsidRDefault="00F973ED" w:rsidP="00C37526">
      <w:pPr>
        <w:rPr>
          <w:rFonts w:ascii="Arial" w:hAnsi="Arial" w:cs="Arial"/>
        </w:rPr>
      </w:pPr>
      <w:r>
        <w:rPr>
          <w:rFonts w:ascii="Arial" w:hAnsi="Arial" w:cs="Arial"/>
        </w:rPr>
        <w:t>The qualities which a good s</w:t>
      </w:r>
      <w:r w:rsidR="00C37526" w:rsidRPr="00407BDB">
        <w:rPr>
          <w:rFonts w:ascii="Arial" w:hAnsi="Arial" w:cs="Arial"/>
        </w:rPr>
        <w:t>ecretary should have are:</w:t>
      </w:r>
    </w:p>
    <w:p w14:paraId="41EC5273" w14:textId="77777777" w:rsidR="00C37526" w:rsidRPr="00407BDB" w:rsidRDefault="00C37526" w:rsidP="00C37526">
      <w:pPr>
        <w:rPr>
          <w:rFonts w:ascii="Arial" w:hAnsi="Arial" w:cs="Arial"/>
        </w:rPr>
      </w:pPr>
      <w:r w:rsidRPr="00407BDB">
        <w:rPr>
          <w:rFonts w:ascii="Arial" w:hAnsi="Arial" w:cs="Arial"/>
        </w:rPr>
        <w:tab/>
      </w:r>
    </w:p>
    <w:p w14:paraId="47E621E1" w14:textId="2E6D7337" w:rsidR="009516FB" w:rsidRPr="00407BDB" w:rsidRDefault="00F973ED" w:rsidP="00751225">
      <w:pPr>
        <w:pStyle w:val="ListParagraph"/>
        <w:numPr>
          <w:ilvl w:val="0"/>
          <w:numId w:val="61"/>
        </w:numPr>
        <w:rPr>
          <w:rFonts w:ascii="Arial" w:hAnsi="Arial" w:cs="Arial"/>
        </w:rPr>
      </w:pPr>
      <w:r>
        <w:rPr>
          <w:rFonts w:ascii="Arial" w:hAnsi="Arial" w:cs="Arial"/>
        </w:rPr>
        <w:t>P</w:t>
      </w:r>
      <w:r w:rsidR="00C37526" w:rsidRPr="00407BDB">
        <w:rPr>
          <w:rFonts w:ascii="Arial" w:hAnsi="Arial" w:cs="Arial"/>
        </w:rPr>
        <w:t xml:space="preserve">revious experience in the role of secretary is </w:t>
      </w:r>
      <w:r w:rsidR="000A0EF0" w:rsidRPr="00407BDB">
        <w:rPr>
          <w:rFonts w:ascii="Arial" w:hAnsi="Arial" w:cs="Arial"/>
        </w:rPr>
        <w:t>desirable.</w:t>
      </w:r>
    </w:p>
    <w:p w14:paraId="60807454" w14:textId="0CFAF0C4" w:rsidR="009516FB" w:rsidRPr="00407BDB" w:rsidRDefault="00F973ED" w:rsidP="00751225">
      <w:pPr>
        <w:pStyle w:val="ListParagraph"/>
        <w:numPr>
          <w:ilvl w:val="0"/>
          <w:numId w:val="61"/>
        </w:numPr>
        <w:rPr>
          <w:rFonts w:ascii="Arial" w:hAnsi="Arial" w:cs="Arial"/>
        </w:rPr>
      </w:pPr>
      <w:r>
        <w:rPr>
          <w:rFonts w:ascii="Arial" w:hAnsi="Arial" w:cs="Arial"/>
        </w:rPr>
        <w:t>Well organis</w:t>
      </w:r>
      <w:r w:rsidR="00C37526" w:rsidRPr="00407BDB">
        <w:rPr>
          <w:rFonts w:ascii="Arial" w:hAnsi="Arial" w:cs="Arial"/>
        </w:rPr>
        <w:t>ed</w:t>
      </w:r>
    </w:p>
    <w:p w14:paraId="6345D866" w14:textId="6C53D8EF" w:rsidR="009516FB" w:rsidRPr="00407BDB" w:rsidRDefault="00F973ED" w:rsidP="00751225">
      <w:pPr>
        <w:pStyle w:val="ListParagraph"/>
        <w:numPr>
          <w:ilvl w:val="0"/>
          <w:numId w:val="61"/>
        </w:numPr>
        <w:rPr>
          <w:rFonts w:ascii="Arial" w:hAnsi="Arial" w:cs="Arial"/>
        </w:rPr>
      </w:pPr>
      <w:r>
        <w:rPr>
          <w:rFonts w:ascii="Arial" w:hAnsi="Arial" w:cs="Arial"/>
        </w:rPr>
        <w:t>G</w:t>
      </w:r>
      <w:r w:rsidR="00C37526" w:rsidRPr="00407BDB">
        <w:rPr>
          <w:rFonts w:ascii="Arial" w:hAnsi="Arial" w:cs="Arial"/>
        </w:rPr>
        <w:t xml:space="preserve">ood at note </w:t>
      </w:r>
      <w:r w:rsidR="000A0EF0" w:rsidRPr="00407BDB">
        <w:rPr>
          <w:rFonts w:ascii="Arial" w:hAnsi="Arial" w:cs="Arial"/>
        </w:rPr>
        <w:t>taking.</w:t>
      </w:r>
    </w:p>
    <w:p w14:paraId="4C858C12" w14:textId="115593C9" w:rsidR="009516FB" w:rsidRPr="00407BDB" w:rsidRDefault="00F973ED" w:rsidP="00751225">
      <w:pPr>
        <w:pStyle w:val="ListParagraph"/>
        <w:numPr>
          <w:ilvl w:val="0"/>
          <w:numId w:val="61"/>
        </w:numPr>
        <w:rPr>
          <w:rFonts w:ascii="Arial" w:hAnsi="Arial" w:cs="Arial"/>
        </w:rPr>
      </w:pPr>
      <w:r>
        <w:rPr>
          <w:rFonts w:ascii="Arial" w:hAnsi="Arial" w:cs="Arial"/>
        </w:rPr>
        <w:t>P</w:t>
      </w:r>
      <w:r w:rsidR="001735B5" w:rsidRPr="00407BDB">
        <w:rPr>
          <w:rFonts w:ascii="Arial" w:hAnsi="Arial" w:cs="Arial"/>
        </w:rPr>
        <w:t>unctual</w:t>
      </w:r>
    </w:p>
    <w:p w14:paraId="0731B57D" w14:textId="308E0D41" w:rsidR="00C37526" w:rsidRPr="00407BDB" w:rsidRDefault="00F973ED" w:rsidP="00407BDB">
      <w:pPr>
        <w:pStyle w:val="ListParagraph"/>
        <w:numPr>
          <w:ilvl w:val="0"/>
          <w:numId w:val="61"/>
        </w:numPr>
        <w:rPr>
          <w:rFonts w:ascii="Arial" w:hAnsi="Arial" w:cs="Arial"/>
        </w:rPr>
      </w:pPr>
      <w:r>
        <w:rPr>
          <w:rFonts w:ascii="Arial" w:hAnsi="Arial" w:cs="Arial"/>
        </w:rPr>
        <w:t>A</w:t>
      </w:r>
      <w:r w:rsidR="00C37526" w:rsidRPr="00407BDB">
        <w:rPr>
          <w:rFonts w:ascii="Arial" w:hAnsi="Arial" w:cs="Arial"/>
        </w:rPr>
        <w:t>bility to write clearly and concisely with a good command of</w:t>
      </w:r>
      <w:r w:rsidR="00EB4EC5">
        <w:rPr>
          <w:rFonts w:ascii="Arial" w:hAnsi="Arial" w:cs="Arial"/>
        </w:rPr>
        <w:t xml:space="preserve"> the</w:t>
      </w:r>
      <w:r w:rsidR="00C37526" w:rsidRPr="00407BDB">
        <w:rPr>
          <w:rFonts w:ascii="Arial" w:hAnsi="Arial" w:cs="Arial"/>
        </w:rPr>
        <w:t xml:space="preserve"> English</w:t>
      </w:r>
      <w:r w:rsidR="00EB4EC5">
        <w:rPr>
          <w:rFonts w:ascii="Arial" w:hAnsi="Arial" w:cs="Arial"/>
        </w:rPr>
        <w:t xml:space="preserve"> </w:t>
      </w:r>
      <w:r w:rsidR="000A0EF0">
        <w:rPr>
          <w:rFonts w:ascii="Arial" w:hAnsi="Arial" w:cs="Arial"/>
        </w:rPr>
        <w:t>language.</w:t>
      </w:r>
    </w:p>
    <w:p w14:paraId="190C2865" w14:textId="2434C95B" w:rsidR="00C37526" w:rsidRDefault="00F973ED" w:rsidP="009516FB">
      <w:pPr>
        <w:pStyle w:val="ListParagraph"/>
        <w:numPr>
          <w:ilvl w:val="0"/>
          <w:numId w:val="61"/>
        </w:numPr>
        <w:rPr>
          <w:rFonts w:ascii="Arial" w:hAnsi="Arial" w:cs="Arial"/>
        </w:rPr>
      </w:pPr>
      <w:r>
        <w:rPr>
          <w:rFonts w:ascii="Arial" w:hAnsi="Arial" w:cs="Arial"/>
        </w:rPr>
        <w:t>G</w:t>
      </w:r>
      <w:r w:rsidR="00C37526" w:rsidRPr="00407BDB">
        <w:rPr>
          <w:rFonts w:ascii="Arial" w:hAnsi="Arial" w:cs="Arial"/>
        </w:rPr>
        <w:t xml:space="preserve">ood IT skills are </w:t>
      </w:r>
      <w:r w:rsidR="000A0EF0" w:rsidRPr="00407BDB">
        <w:rPr>
          <w:rFonts w:ascii="Arial" w:hAnsi="Arial" w:cs="Arial"/>
        </w:rPr>
        <w:t>desirable.</w:t>
      </w:r>
    </w:p>
    <w:p w14:paraId="0449FBE7" w14:textId="38E43868" w:rsidR="009516FB" w:rsidRDefault="009516FB" w:rsidP="009516FB">
      <w:pPr>
        <w:rPr>
          <w:rFonts w:ascii="Arial" w:hAnsi="Arial" w:cs="Arial"/>
        </w:rPr>
      </w:pPr>
    </w:p>
    <w:p w14:paraId="2654B2CB" w14:textId="1A5BD464" w:rsidR="009516FB" w:rsidRDefault="009516FB" w:rsidP="009516FB">
      <w:pPr>
        <w:rPr>
          <w:rFonts w:ascii="Arial" w:hAnsi="Arial" w:cs="Arial"/>
        </w:rPr>
      </w:pPr>
    </w:p>
    <w:p w14:paraId="4FEFAE1C" w14:textId="38F74156" w:rsidR="009516FB" w:rsidRDefault="009516FB" w:rsidP="009516FB">
      <w:pPr>
        <w:rPr>
          <w:rFonts w:ascii="Arial" w:hAnsi="Arial" w:cs="Arial"/>
        </w:rPr>
      </w:pPr>
    </w:p>
    <w:p w14:paraId="00925FEE" w14:textId="0A76DF38" w:rsidR="009516FB" w:rsidRDefault="009516FB" w:rsidP="009516FB">
      <w:pPr>
        <w:rPr>
          <w:rFonts w:ascii="Arial" w:hAnsi="Arial" w:cs="Arial"/>
        </w:rPr>
      </w:pPr>
    </w:p>
    <w:p w14:paraId="0D5E0BD7" w14:textId="6BF8E153" w:rsidR="009516FB" w:rsidRDefault="009516FB" w:rsidP="009516FB">
      <w:pPr>
        <w:rPr>
          <w:rFonts w:ascii="Arial" w:hAnsi="Arial" w:cs="Arial"/>
        </w:rPr>
      </w:pPr>
    </w:p>
    <w:p w14:paraId="45E927C6" w14:textId="1CA7A77B" w:rsidR="009516FB" w:rsidRDefault="009516FB" w:rsidP="009516FB">
      <w:pPr>
        <w:rPr>
          <w:rFonts w:ascii="Arial" w:hAnsi="Arial" w:cs="Arial"/>
        </w:rPr>
      </w:pPr>
    </w:p>
    <w:p w14:paraId="66D0D746" w14:textId="74DF7E1B" w:rsidR="009516FB" w:rsidRDefault="009516FB" w:rsidP="009516FB">
      <w:pPr>
        <w:rPr>
          <w:rFonts w:ascii="Arial" w:hAnsi="Arial" w:cs="Arial"/>
        </w:rPr>
      </w:pPr>
    </w:p>
    <w:p w14:paraId="3CF5BE4E" w14:textId="3A9290C6" w:rsidR="009516FB" w:rsidRDefault="009516FB" w:rsidP="009516FB">
      <w:pPr>
        <w:rPr>
          <w:rFonts w:ascii="Arial" w:hAnsi="Arial" w:cs="Arial"/>
        </w:rPr>
      </w:pPr>
    </w:p>
    <w:p w14:paraId="23C8DEFD" w14:textId="6C1F4854" w:rsidR="009516FB" w:rsidRDefault="009516FB" w:rsidP="009516FB">
      <w:pPr>
        <w:rPr>
          <w:rFonts w:ascii="Arial" w:hAnsi="Arial" w:cs="Arial"/>
        </w:rPr>
      </w:pPr>
    </w:p>
    <w:p w14:paraId="0726B61B" w14:textId="7324D963" w:rsidR="009516FB" w:rsidRDefault="009516FB" w:rsidP="009516FB">
      <w:pPr>
        <w:rPr>
          <w:rFonts w:ascii="Arial" w:hAnsi="Arial" w:cs="Arial"/>
        </w:rPr>
      </w:pPr>
    </w:p>
    <w:p w14:paraId="67B491EA" w14:textId="154EAE07" w:rsidR="009516FB" w:rsidRDefault="009516FB" w:rsidP="009516FB">
      <w:pPr>
        <w:rPr>
          <w:rFonts w:ascii="Arial" w:hAnsi="Arial" w:cs="Arial"/>
        </w:rPr>
      </w:pPr>
    </w:p>
    <w:p w14:paraId="06770B3A" w14:textId="1FF66AE4" w:rsidR="009516FB" w:rsidRDefault="009516FB" w:rsidP="009516FB">
      <w:pPr>
        <w:rPr>
          <w:rFonts w:ascii="Arial" w:hAnsi="Arial" w:cs="Arial"/>
        </w:rPr>
      </w:pPr>
    </w:p>
    <w:p w14:paraId="4B6F76DB" w14:textId="0E2F9B16" w:rsidR="009516FB" w:rsidRDefault="009516FB" w:rsidP="009516FB">
      <w:pPr>
        <w:rPr>
          <w:rFonts w:ascii="Arial" w:hAnsi="Arial" w:cs="Arial"/>
        </w:rPr>
      </w:pPr>
    </w:p>
    <w:p w14:paraId="535D4134" w14:textId="3B9B5A28" w:rsidR="009516FB" w:rsidRDefault="009516FB" w:rsidP="009516FB">
      <w:pPr>
        <w:rPr>
          <w:rFonts w:ascii="Arial" w:hAnsi="Arial" w:cs="Arial"/>
        </w:rPr>
      </w:pPr>
    </w:p>
    <w:p w14:paraId="51DE8A72" w14:textId="6172100D" w:rsidR="009516FB" w:rsidRDefault="009516FB" w:rsidP="009516FB">
      <w:pPr>
        <w:rPr>
          <w:rFonts w:ascii="Arial" w:hAnsi="Arial" w:cs="Arial"/>
        </w:rPr>
      </w:pPr>
    </w:p>
    <w:p w14:paraId="6FDEBE5A" w14:textId="4F3977A8" w:rsidR="009516FB" w:rsidRDefault="009516FB" w:rsidP="009516FB">
      <w:pPr>
        <w:rPr>
          <w:rFonts w:ascii="Arial" w:hAnsi="Arial" w:cs="Arial"/>
        </w:rPr>
      </w:pPr>
    </w:p>
    <w:p w14:paraId="6AB056B3" w14:textId="09FAF5BC" w:rsidR="009516FB" w:rsidRDefault="009516FB" w:rsidP="009516FB">
      <w:pPr>
        <w:rPr>
          <w:rFonts w:ascii="Arial" w:hAnsi="Arial" w:cs="Arial"/>
        </w:rPr>
      </w:pPr>
    </w:p>
    <w:p w14:paraId="7BB1E591" w14:textId="72C0D552" w:rsidR="009516FB" w:rsidRDefault="009516FB" w:rsidP="009516FB">
      <w:pPr>
        <w:rPr>
          <w:rFonts w:ascii="Arial" w:hAnsi="Arial" w:cs="Arial"/>
        </w:rPr>
      </w:pPr>
    </w:p>
    <w:p w14:paraId="6AC4AF7C" w14:textId="168D1C43" w:rsidR="009516FB" w:rsidRDefault="009516FB" w:rsidP="009516FB">
      <w:pPr>
        <w:rPr>
          <w:rFonts w:ascii="Arial" w:hAnsi="Arial" w:cs="Arial"/>
        </w:rPr>
      </w:pPr>
    </w:p>
    <w:p w14:paraId="3E8205B0" w14:textId="1D21187E" w:rsidR="009516FB" w:rsidRDefault="009516FB" w:rsidP="009516FB">
      <w:pPr>
        <w:rPr>
          <w:rFonts w:ascii="Arial" w:hAnsi="Arial" w:cs="Arial"/>
        </w:rPr>
      </w:pPr>
    </w:p>
    <w:p w14:paraId="19B54E4D" w14:textId="5B89A01C" w:rsidR="009516FB" w:rsidRDefault="009516FB" w:rsidP="009516FB">
      <w:pPr>
        <w:rPr>
          <w:rFonts w:ascii="Arial" w:hAnsi="Arial" w:cs="Arial"/>
        </w:rPr>
      </w:pPr>
    </w:p>
    <w:p w14:paraId="49D03E98" w14:textId="54FE20B0" w:rsidR="009516FB" w:rsidRDefault="009516FB" w:rsidP="009516FB">
      <w:pPr>
        <w:rPr>
          <w:rFonts w:ascii="Arial" w:hAnsi="Arial" w:cs="Arial"/>
        </w:rPr>
      </w:pPr>
    </w:p>
    <w:p w14:paraId="3438E71D" w14:textId="060721F3" w:rsidR="009516FB" w:rsidRDefault="009516FB" w:rsidP="009516FB">
      <w:pPr>
        <w:rPr>
          <w:rFonts w:ascii="Arial" w:hAnsi="Arial" w:cs="Arial"/>
        </w:rPr>
      </w:pPr>
    </w:p>
    <w:p w14:paraId="5AAE15A8" w14:textId="6381B894" w:rsidR="009516FB" w:rsidRDefault="009516FB" w:rsidP="009516FB">
      <w:pPr>
        <w:rPr>
          <w:rFonts w:ascii="Arial" w:hAnsi="Arial" w:cs="Arial"/>
        </w:rPr>
      </w:pPr>
    </w:p>
    <w:p w14:paraId="0292EAD9" w14:textId="59483B95" w:rsidR="009516FB" w:rsidRDefault="009516FB" w:rsidP="009516FB">
      <w:pPr>
        <w:rPr>
          <w:rFonts w:ascii="Arial" w:hAnsi="Arial" w:cs="Arial"/>
        </w:rPr>
      </w:pPr>
    </w:p>
    <w:p w14:paraId="4322982D" w14:textId="2134C70C" w:rsidR="009516FB" w:rsidRDefault="009516FB" w:rsidP="009516FB">
      <w:pPr>
        <w:rPr>
          <w:rFonts w:ascii="Arial" w:hAnsi="Arial" w:cs="Arial"/>
        </w:rPr>
      </w:pPr>
    </w:p>
    <w:p w14:paraId="00C4E2E4" w14:textId="1C40FBE7" w:rsidR="009516FB" w:rsidRDefault="009516FB" w:rsidP="009516FB">
      <w:pPr>
        <w:rPr>
          <w:rFonts w:ascii="Arial" w:hAnsi="Arial" w:cs="Arial"/>
        </w:rPr>
      </w:pPr>
    </w:p>
    <w:p w14:paraId="040C93CE" w14:textId="3C6552F8" w:rsidR="009516FB" w:rsidRDefault="009516FB" w:rsidP="00407BDB">
      <w:pPr>
        <w:rPr>
          <w:rFonts w:ascii="Arial" w:hAnsi="Arial" w:cs="Arial"/>
        </w:rPr>
      </w:pPr>
    </w:p>
    <w:p w14:paraId="162CC266" w14:textId="4E2A6F69" w:rsidR="00C81FCB" w:rsidRDefault="00C81FCB" w:rsidP="00407BDB">
      <w:pPr>
        <w:rPr>
          <w:rFonts w:ascii="Arial" w:hAnsi="Arial" w:cs="Arial"/>
        </w:rPr>
      </w:pPr>
    </w:p>
    <w:p w14:paraId="4D00FD5D" w14:textId="3A04BA0B" w:rsidR="00C81FCB" w:rsidRDefault="00C81FCB" w:rsidP="00407BDB">
      <w:pPr>
        <w:rPr>
          <w:rFonts w:ascii="Arial" w:hAnsi="Arial" w:cs="Arial"/>
        </w:rPr>
      </w:pPr>
    </w:p>
    <w:p w14:paraId="626208FE" w14:textId="65FFDFAC" w:rsidR="00C81FCB" w:rsidRDefault="00C81FCB" w:rsidP="00407BDB">
      <w:pPr>
        <w:rPr>
          <w:rFonts w:ascii="Arial" w:hAnsi="Arial" w:cs="Arial"/>
        </w:rPr>
      </w:pPr>
    </w:p>
    <w:p w14:paraId="2434BCCD" w14:textId="163BCCDB" w:rsidR="00C81FCB" w:rsidRDefault="00C81FCB" w:rsidP="00407BDB">
      <w:pPr>
        <w:rPr>
          <w:rFonts w:ascii="Arial" w:hAnsi="Arial" w:cs="Arial"/>
        </w:rPr>
      </w:pPr>
    </w:p>
    <w:p w14:paraId="0F2EB2DF" w14:textId="77777777" w:rsidR="00C81FCB" w:rsidRPr="00407BDB" w:rsidRDefault="00C81FCB" w:rsidP="00407BDB">
      <w:pPr>
        <w:rPr>
          <w:rFonts w:ascii="Arial" w:hAnsi="Arial" w:cs="Arial"/>
        </w:rPr>
      </w:pPr>
    </w:p>
    <w:p w14:paraId="6823F0FC" w14:textId="77777777" w:rsidR="00085C5F" w:rsidRPr="00407BDB" w:rsidRDefault="00085C5F" w:rsidP="00791DD4">
      <w:pPr>
        <w:rPr>
          <w:rFonts w:ascii="Arial" w:hAnsi="Arial" w:cs="Arial"/>
        </w:rPr>
        <w:sectPr w:rsidR="00085C5F" w:rsidRPr="00407BDB" w:rsidSect="000606A2">
          <w:headerReference w:type="default" r:id="rId16"/>
          <w:footerReference w:type="default" r:id="rId17"/>
          <w:pgSz w:w="11900" w:h="16820"/>
          <w:pgMar w:top="1440" w:right="1800" w:bottom="1440" w:left="1800" w:header="708" w:footer="708" w:gutter="0"/>
          <w:cols w:space="708"/>
          <w:docGrid w:linePitch="360"/>
        </w:sectPr>
      </w:pPr>
    </w:p>
    <w:p w14:paraId="07BFBDF0" w14:textId="77777777" w:rsidR="00AC6E13" w:rsidRDefault="00AC6E13" w:rsidP="00791DD4">
      <w:pPr>
        <w:rPr>
          <w:rFonts w:ascii="Arial" w:hAnsi="Arial" w:cs="Arial"/>
          <w:color w:val="002060"/>
        </w:rPr>
      </w:pPr>
      <w:bookmarkStart w:id="107" w:name="_Annex_B_–"/>
      <w:bookmarkEnd w:id="107"/>
    </w:p>
    <w:p w14:paraId="7BE8ADE2" w14:textId="77777777" w:rsidR="005655DC" w:rsidRDefault="005655DC" w:rsidP="00791DD4">
      <w:pPr>
        <w:rPr>
          <w:rFonts w:ascii="Arial" w:hAnsi="Arial" w:cs="Arial"/>
          <w:color w:val="002060"/>
        </w:rPr>
      </w:pPr>
    </w:p>
    <w:p w14:paraId="30096E56" w14:textId="77777777" w:rsidR="005655DC" w:rsidRPr="00407BDB" w:rsidRDefault="005655DC" w:rsidP="00791DD4">
      <w:pPr>
        <w:rPr>
          <w:rFonts w:ascii="Arial" w:hAnsi="Arial" w:cs="Arial"/>
          <w:color w:val="002060"/>
        </w:rPr>
      </w:pPr>
    </w:p>
    <w:p w14:paraId="0E39B7A2" w14:textId="72B29054" w:rsidR="00093BB9" w:rsidRPr="00CD393F" w:rsidRDefault="00093BB9" w:rsidP="00093BB9">
      <w:pPr>
        <w:pStyle w:val="Heading1"/>
        <w:keepLines/>
        <w:numPr>
          <w:ilvl w:val="0"/>
          <w:numId w:val="0"/>
        </w:numPr>
        <w:pBdr>
          <w:bottom w:val="single" w:sz="4" w:space="1" w:color="595959" w:themeColor="text1" w:themeTint="A6"/>
        </w:pBdr>
        <w:spacing w:before="360" w:after="160" w:line="259" w:lineRule="auto"/>
        <w:rPr>
          <w:sz w:val="28"/>
          <w:szCs w:val="28"/>
        </w:rPr>
      </w:pPr>
      <w:r w:rsidRPr="00CD393F">
        <w:rPr>
          <w:sz w:val="28"/>
          <w:szCs w:val="28"/>
        </w:rPr>
        <w:lastRenderedPageBreak/>
        <w:t>Annex</w:t>
      </w:r>
      <w:r w:rsidRPr="00407BDB">
        <w:rPr>
          <w:b w:val="0"/>
          <w:bCs w:val="0"/>
          <w:sz w:val="28"/>
          <w:szCs w:val="28"/>
        </w:rPr>
        <w:t xml:space="preserve"> </w:t>
      </w:r>
      <w:r>
        <w:rPr>
          <w:sz w:val="28"/>
          <w:szCs w:val="28"/>
        </w:rPr>
        <w:t>B</w:t>
      </w:r>
      <w:r w:rsidRPr="00CD393F">
        <w:rPr>
          <w:sz w:val="28"/>
          <w:szCs w:val="28"/>
        </w:rPr>
        <w:t xml:space="preserve"> </w:t>
      </w:r>
      <w:r w:rsidRPr="00EB4EC5">
        <w:rPr>
          <w:sz w:val="28"/>
          <w:szCs w:val="28"/>
        </w:rPr>
        <w:t>–</w:t>
      </w:r>
      <w:r w:rsidRPr="00CD393F">
        <w:rPr>
          <w:sz w:val="28"/>
          <w:szCs w:val="28"/>
        </w:rPr>
        <w:t xml:space="preserve"> </w:t>
      </w:r>
      <w:r>
        <w:rPr>
          <w:sz w:val="28"/>
          <w:szCs w:val="28"/>
        </w:rPr>
        <w:t>Application to join the</w:t>
      </w:r>
      <w:r w:rsidRPr="00CD393F">
        <w:rPr>
          <w:sz w:val="28"/>
          <w:szCs w:val="28"/>
        </w:rPr>
        <w:t xml:space="preserve"> </w:t>
      </w:r>
      <w:r w:rsidR="000A0EF0" w:rsidRPr="00CD393F">
        <w:rPr>
          <w:sz w:val="28"/>
          <w:szCs w:val="28"/>
        </w:rPr>
        <w:t>PPG.</w:t>
      </w:r>
    </w:p>
    <w:p w14:paraId="068213EC" w14:textId="4742F909" w:rsidR="00C81FCB" w:rsidRDefault="00C81FCB" w:rsidP="00791DD4">
      <w:pPr>
        <w:rPr>
          <w:rFonts w:ascii="Arial" w:hAnsi="Arial" w:cs="Arial"/>
          <w:color w:val="00206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6477"/>
      </w:tblGrid>
      <w:tr w:rsidR="00F67A1D" w14:paraId="5BA33DD7" w14:textId="77777777" w:rsidTr="00452F42">
        <w:tc>
          <w:tcPr>
            <w:tcW w:w="1843" w:type="dxa"/>
          </w:tcPr>
          <w:p w14:paraId="11DF800B" w14:textId="77777777" w:rsidR="00F67A1D" w:rsidRDefault="00F67A1D" w:rsidP="00452F42">
            <w:pPr>
              <w:autoSpaceDE w:val="0"/>
              <w:autoSpaceDN w:val="0"/>
              <w:adjustRightInd w:val="0"/>
              <w:rPr>
                <w:rFonts w:ascii="Helvetica Neue" w:hAnsi="Helvetica Neue" w:cs="Helvetica Neue"/>
                <w:b/>
                <w:color w:val="000000"/>
                <w:lang w:val="en-US"/>
              </w:rPr>
            </w:pPr>
            <w:r w:rsidRPr="00CD49FF">
              <w:rPr>
                <w:rFonts w:ascii="Helvetica Neue" w:hAnsi="Helvetica Neue" w:cs="Helvetica Neue"/>
                <w:b/>
                <w:noProof/>
                <w:color w:val="000000"/>
                <w:lang w:eastAsia="en-GB"/>
              </w:rPr>
              <w:drawing>
                <wp:inline distT="0" distB="0" distL="0" distR="0" wp14:anchorId="69B504A1" wp14:editId="607F779E">
                  <wp:extent cx="946298" cy="968052"/>
                  <wp:effectExtent l="0" t="0" r="0"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18"/>
                          <a:stretch>
                            <a:fillRect/>
                          </a:stretch>
                        </pic:blipFill>
                        <pic:spPr>
                          <a:xfrm>
                            <a:off x="0" y="0"/>
                            <a:ext cx="949382" cy="971207"/>
                          </a:xfrm>
                          <a:prstGeom prst="rect">
                            <a:avLst/>
                          </a:prstGeom>
                        </pic:spPr>
                      </pic:pic>
                    </a:graphicData>
                  </a:graphic>
                </wp:inline>
              </w:drawing>
            </w:r>
          </w:p>
        </w:tc>
        <w:tc>
          <w:tcPr>
            <w:tcW w:w="7167" w:type="dxa"/>
          </w:tcPr>
          <w:p w14:paraId="463FCE88" w14:textId="77777777" w:rsidR="00F67A1D" w:rsidRDefault="00F67A1D" w:rsidP="00452F42">
            <w:pPr>
              <w:autoSpaceDE w:val="0"/>
              <w:autoSpaceDN w:val="0"/>
              <w:adjustRightInd w:val="0"/>
              <w:jc w:val="center"/>
              <w:rPr>
                <w:rFonts w:ascii="Helvetica Neue" w:hAnsi="Helvetica Neue" w:cs="Helvetica Neue"/>
                <w:b/>
                <w:color w:val="000000"/>
                <w:sz w:val="28"/>
                <w:szCs w:val="28"/>
                <w:lang w:val="en-US"/>
              </w:rPr>
            </w:pPr>
          </w:p>
          <w:p w14:paraId="18E31B83" w14:textId="77777777" w:rsidR="00F67A1D" w:rsidRPr="00CD49FF" w:rsidRDefault="00F67A1D" w:rsidP="00452F42">
            <w:pPr>
              <w:autoSpaceDE w:val="0"/>
              <w:autoSpaceDN w:val="0"/>
              <w:adjustRightInd w:val="0"/>
              <w:jc w:val="center"/>
              <w:rPr>
                <w:rFonts w:ascii="Helvetica Neue" w:hAnsi="Helvetica Neue" w:cs="Helvetica Neue"/>
                <w:b/>
                <w:color w:val="000000"/>
                <w:sz w:val="28"/>
                <w:szCs w:val="28"/>
                <w:lang w:val="en-US"/>
              </w:rPr>
            </w:pPr>
            <w:r w:rsidRPr="00CD49FF">
              <w:rPr>
                <w:rFonts w:ascii="Helvetica Neue" w:hAnsi="Helvetica Neue" w:cs="Helvetica Neue"/>
                <w:b/>
                <w:color w:val="000000"/>
                <w:sz w:val="28"/>
                <w:szCs w:val="28"/>
                <w:lang w:val="en-US"/>
              </w:rPr>
              <w:t>APPLICATION TO JOIN THE PATIENTS’ PARTICIPATION GROUP</w:t>
            </w:r>
          </w:p>
        </w:tc>
      </w:tr>
    </w:tbl>
    <w:p w14:paraId="2088455D" w14:textId="77777777" w:rsidR="00F67A1D" w:rsidRDefault="00F67A1D" w:rsidP="00F67A1D">
      <w:pPr>
        <w:autoSpaceDE w:val="0"/>
        <w:autoSpaceDN w:val="0"/>
        <w:adjustRightInd w:val="0"/>
        <w:rPr>
          <w:rFonts w:ascii="Helvetica Neue" w:hAnsi="Helvetica Neue" w:cs="Helvetica Neue"/>
          <w:b/>
          <w:color w:val="000000"/>
          <w:lang w:val="en-US"/>
        </w:rPr>
      </w:pPr>
    </w:p>
    <w:p w14:paraId="26D9B59D" w14:textId="77777777" w:rsidR="00F67A1D" w:rsidRDefault="00F67A1D" w:rsidP="00F67A1D">
      <w:pPr>
        <w:autoSpaceDE w:val="0"/>
        <w:autoSpaceDN w:val="0"/>
        <w:adjustRightInd w:val="0"/>
        <w:rPr>
          <w:rFonts w:ascii="Helvetica Neue" w:hAnsi="Helvetica Neue" w:cs="Helvetica Neue"/>
          <w:b/>
          <w:color w:val="000000"/>
          <w:lang w:val="en-US"/>
        </w:rPr>
      </w:pPr>
      <w:r>
        <w:rPr>
          <w:rFonts w:ascii="Helvetica Neue" w:hAnsi="Helvetica Neue" w:cs="Helvetica Neue"/>
          <w:b/>
          <w:color w:val="000000"/>
          <w:lang w:val="en-US"/>
        </w:rPr>
        <w:t xml:space="preserve">Membership is open to Spa Medical Centre patients aged </w:t>
      </w:r>
      <w:proofErr w:type="gramStart"/>
      <w:r>
        <w:rPr>
          <w:rFonts w:ascii="Helvetica Neue" w:hAnsi="Helvetica Neue" w:cs="Helvetica Neue"/>
          <w:b/>
          <w:color w:val="000000"/>
          <w:lang w:val="en-US"/>
        </w:rPr>
        <w:t>18</w:t>
      </w:r>
      <w:proofErr w:type="gramEnd"/>
      <w:r>
        <w:rPr>
          <w:rFonts w:ascii="Helvetica Neue" w:hAnsi="Helvetica Neue" w:cs="Helvetica Neue"/>
          <w:b/>
          <w:color w:val="000000"/>
          <w:lang w:val="en-US"/>
        </w:rPr>
        <w:t xml:space="preserve"> and above. All applicants shall agree to abide by the rules set out below. Applications shall be subject to approval by the Management Committee of the PPG. </w:t>
      </w:r>
    </w:p>
    <w:p w14:paraId="0918FDB0" w14:textId="77777777" w:rsidR="00F67A1D" w:rsidRDefault="00F67A1D" w:rsidP="00F67A1D">
      <w:pPr>
        <w:autoSpaceDE w:val="0"/>
        <w:autoSpaceDN w:val="0"/>
        <w:adjustRightInd w:val="0"/>
        <w:rPr>
          <w:rFonts w:ascii="Helvetica Neue" w:hAnsi="Helvetica Neue" w:cs="Helvetica Neue"/>
          <w:b/>
          <w:color w:val="00000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4"/>
        <w:gridCol w:w="6896"/>
      </w:tblGrid>
      <w:tr w:rsidR="00F67A1D" w14:paraId="58C6930A" w14:textId="77777777" w:rsidTr="00452F42">
        <w:tc>
          <w:tcPr>
            <w:tcW w:w="1418" w:type="dxa"/>
          </w:tcPr>
          <w:p w14:paraId="1EC8FE83" w14:textId="77777777" w:rsidR="00F67A1D" w:rsidRDefault="00F67A1D" w:rsidP="00452F42">
            <w:pPr>
              <w:autoSpaceDE w:val="0"/>
              <w:autoSpaceDN w:val="0"/>
              <w:adjustRightInd w:val="0"/>
              <w:rPr>
                <w:rFonts w:ascii="Helvetica Neue" w:hAnsi="Helvetica Neue" w:cs="Helvetica Neue"/>
                <w:b/>
                <w:color w:val="000000"/>
                <w:lang w:val="en-US"/>
              </w:rPr>
            </w:pPr>
            <w:r>
              <w:rPr>
                <w:rFonts w:ascii="Helvetica Neue" w:hAnsi="Helvetica Neue" w:cs="Helvetica Neue"/>
                <w:b/>
                <w:color w:val="000000"/>
                <w:lang w:val="en-US"/>
              </w:rPr>
              <w:t>NAME:</w:t>
            </w:r>
          </w:p>
        </w:tc>
        <w:tc>
          <w:tcPr>
            <w:tcW w:w="7592" w:type="dxa"/>
          </w:tcPr>
          <w:p w14:paraId="1FD8BC90" w14:textId="77777777" w:rsidR="00F67A1D" w:rsidRDefault="00F67A1D" w:rsidP="00452F42">
            <w:pPr>
              <w:autoSpaceDE w:val="0"/>
              <w:autoSpaceDN w:val="0"/>
              <w:adjustRightInd w:val="0"/>
              <w:rPr>
                <w:rFonts w:ascii="Helvetica Neue" w:hAnsi="Helvetica Neue" w:cs="Helvetica Neue"/>
                <w:b/>
                <w:color w:val="000000"/>
                <w:lang w:val="en-US"/>
              </w:rPr>
            </w:pPr>
          </w:p>
        </w:tc>
      </w:tr>
      <w:tr w:rsidR="00F67A1D" w14:paraId="0BD09593" w14:textId="77777777" w:rsidTr="00452F42">
        <w:tc>
          <w:tcPr>
            <w:tcW w:w="9010" w:type="dxa"/>
            <w:gridSpan w:val="2"/>
          </w:tcPr>
          <w:p w14:paraId="5503BF59" w14:textId="77777777" w:rsidR="00F67A1D" w:rsidRDefault="00F67A1D" w:rsidP="00452F42">
            <w:pPr>
              <w:autoSpaceDE w:val="0"/>
              <w:autoSpaceDN w:val="0"/>
              <w:adjustRightInd w:val="0"/>
              <w:rPr>
                <w:rFonts w:ascii="Helvetica Neue" w:hAnsi="Helvetica Neue" w:cs="Helvetica Neue"/>
                <w:b/>
                <w:color w:val="000000"/>
                <w:lang w:val="en-US"/>
              </w:rPr>
            </w:pPr>
          </w:p>
        </w:tc>
      </w:tr>
      <w:tr w:rsidR="00F67A1D" w14:paraId="206E156E" w14:textId="77777777" w:rsidTr="00452F42">
        <w:tc>
          <w:tcPr>
            <w:tcW w:w="1418" w:type="dxa"/>
          </w:tcPr>
          <w:p w14:paraId="5C06CC84" w14:textId="77777777" w:rsidR="00F67A1D" w:rsidRDefault="00F67A1D" w:rsidP="00452F42">
            <w:pPr>
              <w:autoSpaceDE w:val="0"/>
              <w:autoSpaceDN w:val="0"/>
              <w:adjustRightInd w:val="0"/>
              <w:rPr>
                <w:rFonts w:ascii="Helvetica Neue" w:hAnsi="Helvetica Neue" w:cs="Helvetica Neue"/>
                <w:b/>
                <w:color w:val="000000"/>
                <w:lang w:val="en-US"/>
              </w:rPr>
            </w:pPr>
          </w:p>
          <w:p w14:paraId="0BE0D2ED" w14:textId="77777777" w:rsidR="00F67A1D" w:rsidRDefault="00F67A1D" w:rsidP="00452F42">
            <w:pPr>
              <w:autoSpaceDE w:val="0"/>
              <w:autoSpaceDN w:val="0"/>
              <w:adjustRightInd w:val="0"/>
              <w:rPr>
                <w:rFonts w:ascii="Helvetica Neue" w:hAnsi="Helvetica Neue" w:cs="Helvetica Neue"/>
                <w:b/>
                <w:color w:val="000000"/>
                <w:lang w:val="en-US"/>
              </w:rPr>
            </w:pPr>
            <w:r>
              <w:rPr>
                <w:rFonts w:ascii="Helvetica Neue" w:hAnsi="Helvetica Neue" w:cs="Helvetica Neue"/>
                <w:b/>
                <w:color w:val="000000"/>
                <w:lang w:val="en-US"/>
              </w:rPr>
              <w:t>ADDRESS:</w:t>
            </w:r>
          </w:p>
        </w:tc>
        <w:tc>
          <w:tcPr>
            <w:tcW w:w="7592" w:type="dxa"/>
          </w:tcPr>
          <w:p w14:paraId="4B0881F3" w14:textId="77777777" w:rsidR="00F67A1D" w:rsidRDefault="00F67A1D" w:rsidP="00452F42">
            <w:pPr>
              <w:autoSpaceDE w:val="0"/>
              <w:autoSpaceDN w:val="0"/>
              <w:adjustRightInd w:val="0"/>
              <w:rPr>
                <w:rFonts w:ascii="Helvetica Neue" w:hAnsi="Helvetica Neue" w:cs="Helvetica Neue"/>
                <w:b/>
                <w:color w:val="000000"/>
                <w:lang w:val="en-US"/>
              </w:rPr>
            </w:pPr>
          </w:p>
        </w:tc>
      </w:tr>
      <w:tr w:rsidR="00F67A1D" w14:paraId="336C718E" w14:textId="77777777" w:rsidTr="00452F42">
        <w:tc>
          <w:tcPr>
            <w:tcW w:w="1418" w:type="dxa"/>
          </w:tcPr>
          <w:p w14:paraId="3A38E1BF" w14:textId="77777777" w:rsidR="00F67A1D" w:rsidRDefault="00F67A1D" w:rsidP="00452F42">
            <w:pPr>
              <w:autoSpaceDE w:val="0"/>
              <w:autoSpaceDN w:val="0"/>
              <w:adjustRightInd w:val="0"/>
              <w:rPr>
                <w:rFonts w:ascii="Helvetica Neue" w:hAnsi="Helvetica Neue" w:cs="Helvetica Neue"/>
                <w:b/>
                <w:color w:val="000000"/>
                <w:lang w:val="en-US"/>
              </w:rPr>
            </w:pPr>
          </w:p>
        </w:tc>
        <w:tc>
          <w:tcPr>
            <w:tcW w:w="7592" w:type="dxa"/>
          </w:tcPr>
          <w:p w14:paraId="33392C7C" w14:textId="77777777" w:rsidR="00F67A1D" w:rsidRDefault="00F67A1D" w:rsidP="00452F42">
            <w:pPr>
              <w:autoSpaceDE w:val="0"/>
              <w:autoSpaceDN w:val="0"/>
              <w:adjustRightInd w:val="0"/>
              <w:rPr>
                <w:rFonts w:ascii="Helvetica Neue" w:hAnsi="Helvetica Neue" w:cs="Helvetica Neue"/>
                <w:b/>
                <w:color w:val="000000"/>
                <w:lang w:val="en-US"/>
              </w:rPr>
            </w:pPr>
          </w:p>
        </w:tc>
      </w:tr>
      <w:tr w:rsidR="00F67A1D" w14:paraId="6D6D8C14" w14:textId="77777777" w:rsidTr="00452F42">
        <w:tc>
          <w:tcPr>
            <w:tcW w:w="1418" w:type="dxa"/>
          </w:tcPr>
          <w:p w14:paraId="624D2CA0" w14:textId="77777777" w:rsidR="00F67A1D" w:rsidRDefault="00F67A1D" w:rsidP="00452F42">
            <w:pPr>
              <w:autoSpaceDE w:val="0"/>
              <w:autoSpaceDN w:val="0"/>
              <w:adjustRightInd w:val="0"/>
              <w:rPr>
                <w:rFonts w:ascii="Helvetica Neue" w:hAnsi="Helvetica Neue" w:cs="Helvetica Neue"/>
                <w:b/>
                <w:color w:val="000000"/>
                <w:lang w:val="en-US"/>
              </w:rPr>
            </w:pPr>
          </w:p>
        </w:tc>
        <w:tc>
          <w:tcPr>
            <w:tcW w:w="7592" w:type="dxa"/>
          </w:tcPr>
          <w:p w14:paraId="45B5E060" w14:textId="77777777" w:rsidR="00F67A1D" w:rsidRDefault="00F67A1D" w:rsidP="00452F42">
            <w:pPr>
              <w:autoSpaceDE w:val="0"/>
              <w:autoSpaceDN w:val="0"/>
              <w:adjustRightInd w:val="0"/>
              <w:rPr>
                <w:rFonts w:ascii="Helvetica Neue" w:hAnsi="Helvetica Neue" w:cs="Helvetica Neue"/>
                <w:b/>
                <w:color w:val="000000"/>
                <w:lang w:val="en-US"/>
              </w:rPr>
            </w:pPr>
          </w:p>
        </w:tc>
      </w:tr>
      <w:tr w:rsidR="00F67A1D" w14:paraId="7E67B628" w14:textId="77777777" w:rsidTr="00452F42">
        <w:tc>
          <w:tcPr>
            <w:tcW w:w="1418" w:type="dxa"/>
          </w:tcPr>
          <w:p w14:paraId="1EA3C6DD" w14:textId="77777777" w:rsidR="00F67A1D" w:rsidRDefault="00F67A1D" w:rsidP="00452F42">
            <w:pPr>
              <w:autoSpaceDE w:val="0"/>
              <w:autoSpaceDN w:val="0"/>
              <w:adjustRightInd w:val="0"/>
              <w:rPr>
                <w:rFonts w:ascii="Helvetica Neue" w:hAnsi="Helvetica Neue" w:cs="Helvetica Neue"/>
                <w:b/>
                <w:color w:val="000000"/>
                <w:lang w:val="en-US"/>
              </w:rPr>
            </w:pPr>
          </w:p>
        </w:tc>
        <w:tc>
          <w:tcPr>
            <w:tcW w:w="7592" w:type="dxa"/>
          </w:tcPr>
          <w:p w14:paraId="0C10DFD5" w14:textId="77777777" w:rsidR="00F67A1D" w:rsidRDefault="00F67A1D" w:rsidP="00452F42">
            <w:pPr>
              <w:autoSpaceDE w:val="0"/>
              <w:autoSpaceDN w:val="0"/>
              <w:adjustRightInd w:val="0"/>
              <w:rPr>
                <w:rFonts w:ascii="Helvetica Neue" w:hAnsi="Helvetica Neue" w:cs="Helvetica Neue"/>
                <w:b/>
                <w:color w:val="000000"/>
                <w:lang w:val="en-US"/>
              </w:rPr>
            </w:pPr>
          </w:p>
        </w:tc>
      </w:tr>
      <w:tr w:rsidR="00F67A1D" w14:paraId="5DA06944" w14:textId="77777777" w:rsidTr="00452F42">
        <w:tc>
          <w:tcPr>
            <w:tcW w:w="9010" w:type="dxa"/>
            <w:gridSpan w:val="2"/>
          </w:tcPr>
          <w:p w14:paraId="6BC41D2E" w14:textId="77777777" w:rsidR="00F67A1D" w:rsidRDefault="00F67A1D" w:rsidP="00452F42">
            <w:pPr>
              <w:autoSpaceDE w:val="0"/>
              <w:autoSpaceDN w:val="0"/>
              <w:adjustRightInd w:val="0"/>
              <w:rPr>
                <w:rFonts w:ascii="Helvetica Neue" w:hAnsi="Helvetica Neue" w:cs="Helvetica Neue"/>
                <w:b/>
                <w:color w:val="000000"/>
                <w:lang w:val="en-US"/>
              </w:rPr>
            </w:pPr>
            <w:r>
              <w:rPr>
                <w:rFonts w:ascii="Helvetica Neue" w:hAnsi="Helvetica Neue" w:cs="Helvetica Neue"/>
                <w:b/>
                <w:color w:val="000000"/>
                <w:lang w:val="en-US"/>
              </w:rPr>
              <w:t>STATE REASON FOR WISHING TO JOIN THE GROUP:</w:t>
            </w:r>
          </w:p>
        </w:tc>
      </w:tr>
      <w:tr w:rsidR="00F67A1D" w14:paraId="287BD640" w14:textId="77777777" w:rsidTr="00452F42">
        <w:tc>
          <w:tcPr>
            <w:tcW w:w="9010" w:type="dxa"/>
            <w:gridSpan w:val="2"/>
          </w:tcPr>
          <w:p w14:paraId="6DF343C5" w14:textId="77777777" w:rsidR="00F67A1D" w:rsidRDefault="00F67A1D" w:rsidP="00452F42">
            <w:pPr>
              <w:autoSpaceDE w:val="0"/>
              <w:autoSpaceDN w:val="0"/>
              <w:adjustRightInd w:val="0"/>
              <w:rPr>
                <w:rFonts w:ascii="Helvetica Neue" w:hAnsi="Helvetica Neue" w:cs="Helvetica Neue"/>
                <w:b/>
                <w:color w:val="000000"/>
                <w:lang w:val="en-US"/>
              </w:rPr>
            </w:pPr>
          </w:p>
        </w:tc>
      </w:tr>
      <w:tr w:rsidR="00F67A1D" w14:paraId="271F5810" w14:textId="77777777" w:rsidTr="00452F42">
        <w:tc>
          <w:tcPr>
            <w:tcW w:w="9010" w:type="dxa"/>
            <w:gridSpan w:val="2"/>
          </w:tcPr>
          <w:p w14:paraId="31D72E7E" w14:textId="77777777" w:rsidR="00F67A1D" w:rsidRDefault="00F67A1D" w:rsidP="00452F42">
            <w:pPr>
              <w:autoSpaceDE w:val="0"/>
              <w:autoSpaceDN w:val="0"/>
              <w:adjustRightInd w:val="0"/>
              <w:rPr>
                <w:rFonts w:ascii="Helvetica Neue" w:hAnsi="Helvetica Neue" w:cs="Helvetica Neue"/>
                <w:b/>
                <w:color w:val="000000"/>
                <w:lang w:val="en-US"/>
              </w:rPr>
            </w:pPr>
          </w:p>
        </w:tc>
      </w:tr>
    </w:tbl>
    <w:p w14:paraId="3A21BBE9" w14:textId="77777777" w:rsidR="00F67A1D" w:rsidRDefault="00F67A1D" w:rsidP="00F67A1D">
      <w:pPr>
        <w:autoSpaceDE w:val="0"/>
        <w:autoSpaceDN w:val="0"/>
        <w:adjustRightInd w:val="0"/>
        <w:rPr>
          <w:rFonts w:ascii="Helvetica Neue" w:hAnsi="Helvetica Neue" w:cs="Helvetica Neue"/>
          <w:b/>
          <w:color w:val="000000"/>
          <w:lang w:val="en-US"/>
        </w:rPr>
      </w:pPr>
    </w:p>
    <w:p w14:paraId="3B329B82" w14:textId="77777777" w:rsidR="00F67A1D" w:rsidRDefault="00F67A1D" w:rsidP="00F67A1D">
      <w:pPr>
        <w:autoSpaceDE w:val="0"/>
        <w:autoSpaceDN w:val="0"/>
        <w:adjustRightInd w:val="0"/>
        <w:rPr>
          <w:rFonts w:ascii="Helvetica Neue" w:hAnsi="Helvetica Neue" w:cs="Helvetica Neue"/>
          <w:b/>
          <w:color w:val="000000"/>
          <w:sz w:val="20"/>
          <w:szCs w:val="20"/>
          <w:lang w:val="en-US"/>
        </w:rPr>
      </w:pPr>
    </w:p>
    <w:p w14:paraId="1F84971B" w14:textId="77777777" w:rsidR="00F67A1D" w:rsidRPr="00CB6D38" w:rsidRDefault="00F67A1D" w:rsidP="00F67A1D">
      <w:pPr>
        <w:autoSpaceDE w:val="0"/>
        <w:autoSpaceDN w:val="0"/>
        <w:adjustRightInd w:val="0"/>
        <w:rPr>
          <w:rFonts w:ascii="Helvetica Neue" w:hAnsi="Helvetica Neue" w:cs="Helvetica Neue"/>
          <w:b/>
          <w:color w:val="000000"/>
          <w:sz w:val="20"/>
          <w:szCs w:val="20"/>
          <w:lang w:val="en-US"/>
        </w:rPr>
      </w:pPr>
      <w:r w:rsidRPr="00CB6D38">
        <w:rPr>
          <w:rFonts w:ascii="Helvetica Neue" w:hAnsi="Helvetica Neue" w:cs="Helvetica Neue"/>
          <w:b/>
          <w:color w:val="000000"/>
          <w:sz w:val="20"/>
          <w:szCs w:val="20"/>
          <w:lang w:val="en-US"/>
        </w:rPr>
        <w:t>Ground Rules for Patients’ Participation Group Meetings</w:t>
      </w:r>
    </w:p>
    <w:p w14:paraId="3CA5A839" w14:textId="77777777" w:rsidR="00F67A1D" w:rsidRPr="00CB6D38" w:rsidRDefault="00F67A1D" w:rsidP="00F67A1D">
      <w:pPr>
        <w:autoSpaceDE w:val="0"/>
        <w:autoSpaceDN w:val="0"/>
        <w:adjustRightInd w:val="0"/>
        <w:rPr>
          <w:rFonts w:ascii="Helvetica Neue" w:hAnsi="Helvetica Neue" w:cs="Helvetica Neue"/>
          <w:bCs/>
          <w:color w:val="000000"/>
          <w:sz w:val="20"/>
          <w:szCs w:val="20"/>
          <w:lang w:val="en-US"/>
        </w:rPr>
      </w:pPr>
    </w:p>
    <w:p w14:paraId="3A335C23" w14:textId="77777777" w:rsidR="00F67A1D" w:rsidRPr="00CB6D38" w:rsidRDefault="00F67A1D" w:rsidP="00F67A1D">
      <w:pPr>
        <w:autoSpaceDE w:val="0"/>
        <w:autoSpaceDN w:val="0"/>
        <w:adjustRightInd w:val="0"/>
        <w:rPr>
          <w:rFonts w:ascii="Helvetica Neue" w:hAnsi="Helvetica Neue" w:cs="Helvetica Neue"/>
          <w:bCs/>
          <w:color w:val="000000"/>
          <w:sz w:val="20"/>
          <w:szCs w:val="20"/>
          <w:lang w:val="en-US"/>
        </w:rPr>
      </w:pPr>
      <w:r w:rsidRPr="00CB6D38">
        <w:rPr>
          <w:rFonts w:ascii="Helvetica Neue" w:hAnsi="Helvetica Neue" w:cs="Helvetica Neue"/>
          <w:color w:val="000000"/>
          <w:sz w:val="20"/>
          <w:szCs w:val="20"/>
          <w:lang w:val="en-US"/>
        </w:rPr>
        <w:t>1. This meeting is not a forum for individual complaints and single issues. There are procedures in place for supporting patients with these concerns.</w:t>
      </w:r>
    </w:p>
    <w:p w14:paraId="5F6284DA" w14:textId="77777777" w:rsidR="00F67A1D" w:rsidRPr="00CB6D38" w:rsidRDefault="00F67A1D" w:rsidP="00F67A1D">
      <w:pPr>
        <w:autoSpaceDE w:val="0"/>
        <w:autoSpaceDN w:val="0"/>
        <w:adjustRightInd w:val="0"/>
        <w:rPr>
          <w:rFonts w:ascii="Helvetica Neue" w:hAnsi="Helvetica Neue" w:cs="Helvetica Neue"/>
          <w:bCs/>
          <w:color w:val="000000"/>
          <w:sz w:val="20"/>
          <w:szCs w:val="20"/>
          <w:lang w:val="en-US"/>
        </w:rPr>
      </w:pPr>
    </w:p>
    <w:p w14:paraId="618F8CBD" w14:textId="77777777" w:rsidR="00F67A1D" w:rsidRPr="00CB6D38" w:rsidRDefault="00F67A1D" w:rsidP="00F67A1D">
      <w:pPr>
        <w:autoSpaceDE w:val="0"/>
        <w:autoSpaceDN w:val="0"/>
        <w:adjustRightInd w:val="0"/>
        <w:rPr>
          <w:rFonts w:ascii="Helvetica Neue" w:hAnsi="Helvetica Neue" w:cs="Helvetica Neue"/>
          <w:bCs/>
          <w:color w:val="000000"/>
          <w:sz w:val="20"/>
          <w:szCs w:val="20"/>
          <w:lang w:val="en-US"/>
        </w:rPr>
      </w:pPr>
      <w:r w:rsidRPr="00CB6D38">
        <w:rPr>
          <w:rFonts w:ascii="Helvetica Neue" w:hAnsi="Helvetica Neue" w:cs="Helvetica Neue"/>
          <w:color w:val="000000"/>
          <w:sz w:val="20"/>
          <w:szCs w:val="20"/>
          <w:lang w:val="en-US"/>
        </w:rPr>
        <w:t xml:space="preserve">2.  All views are valid and will be listened to - respect other’s views and </w:t>
      </w:r>
      <w:proofErr w:type="gramStart"/>
      <w:r w:rsidRPr="00CB6D38">
        <w:rPr>
          <w:rFonts w:ascii="Helvetica Neue" w:hAnsi="Helvetica Neue" w:cs="Helvetica Neue"/>
          <w:color w:val="000000"/>
          <w:sz w:val="20"/>
          <w:szCs w:val="20"/>
          <w:lang w:val="en-US"/>
        </w:rPr>
        <w:t>don’t</w:t>
      </w:r>
      <w:proofErr w:type="gramEnd"/>
      <w:r w:rsidRPr="00CB6D38">
        <w:rPr>
          <w:rFonts w:ascii="Helvetica Neue" w:hAnsi="Helvetica Neue" w:cs="Helvetica Neue"/>
          <w:color w:val="000000"/>
          <w:sz w:val="20"/>
          <w:szCs w:val="20"/>
          <w:lang w:val="en-US"/>
        </w:rPr>
        <w:t xml:space="preserve"> interrupt.</w:t>
      </w:r>
    </w:p>
    <w:p w14:paraId="5B171DED" w14:textId="77777777" w:rsidR="00F67A1D" w:rsidRPr="00CB6D38" w:rsidRDefault="00F67A1D" w:rsidP="00F67A1D">
      <w:pPr>
        <w:autoSpaceDE w:val="0"/>
        <w:autoSpaceDN w:val="0"/>
        <w:adjustRightInd w:val="0"/>
        <w:rPr>
          <w:rFonts w:ascii="Helvetica Neue" w:hAnsi="Helvetica Neue" w:cs="Helvetica Neue"/>
          <w:bCs/>
          <w:color w:val="000000"/>
          <w:sz w:val="20"/>
          <w:szCs w:val="20"/>
          <w:lang w:val="en-US"/>
        </w:rPr>
      </w:pPr>
    </w:p>
    <w:p w14:paraId="20E40330" w14:textId="77777777" w:rsidR="00F67A1D" w:rsidRPr="00CB6D38" w:rsidRDefault="00F67A1D" w:rsidP="00F67A1D">
      <w:pPr>
        <w:autoSpaceDE w:val="0"/>
        <w:autoSpaceDN w:val="0"/>
        <w:adjustRightInd w:val="0"/>
        <w:rPr>
          <w:rFonts w:ascii="Helvetica Neue" w:hAnsi="Helvetica Neue" w:cs="Helvetica Neue"/>
          <w:bCs/>
          <w:color w:val="000000"/>
          <w:sz w:val="20"/>
          <w:szCs w:val="20"/>
          <w:lang w:val="en-US"/>
        </w:rPr>
      </w:pPr>
      <w:r w:rsidRPr="00CB6D38">
        <w:rPr>
          <w:rFonts w:ascii="Helvetica Neue" w:hAnsi="Helvetica Neue" w:cs="Helvetica Neue"/>
          <w:color w:val="000000"/>
          <w:sz w:val="20"/>
          <w:szCs w:val="20"/>
          <w:lang w:val="en-US"/>
        </w:rPr>
        <w:t>3. The Chairman shall keep the meeting focused.</w:t>
      </w:r>
    </w:p>
    <w:p w14:paraId="665B061A" w14:textId="77777777" w:rsidR="00F67A1D" w:rsidRPr="00CB6D38" w:rsidRDefault="00F67A1D" w:rsidP="00F67A1D">
      <w:pPr>
        <w:autoSpaceDE w:val="0"/>
        <w:autoSpaceDN w:val="0"/>
        <w:adjustRightInd w:val="0"/>
        <w:rPr>
          <w:rFonts w:ascii="Helvetica Neue" w:hAnsi="Helvetica Neue" w:cs="Helvetica Neue"/>
          <w:bCs/>
          <w:color w:val="000000"/>
          <w:sz w:val="20"/>
          <w:szCs w:val="20"/>
          <w:lang w:val="en-US"/>
        </w:rPr>
      </w:pPr>
    </w:p>
    <w:p w14:paraId="4D060017" w14:textId="77777777" w:rsidR="00F67A1D" w:rsidRPr="00CB6D38" w:rsidRDefault="00F67A1D" w:rsidP="00F67A1D">
      <w:pPr>
        <w:autoSpaceDE w:val="0"/>
        <w:autoSpaceDN w:val="0"/>
        <w:adjustRightInd w:val="0"/>
        <w:rPr>
          <w:rFonts w:ascii="Helvetica Neue" w:hAnsi="Helvetica Neue" w:cs="Helvetica Neue"/>
          <w:bCs/>
          <w:color w:val="000000"/>
          <w:sz w:val="20"/>
          <w:szCs w:val="20"/>
          <w:lang w:val="en-US"/>
        </w:rPr>
      </w:pPr>
      <w:r w:rsidRPr="00CB6D38">
        <w:rPr>
          <w:rFonts w:ascii="Helvetica Neue" w:hAnsi="Helvetica Neue" w:cs="Helvetica Neue"/>
          <w:color w:val="000000"/>
          <w:sz w:val="20"/>
          <w:szCs w:val="20"/>
          <w:lang w:val="en-US"/>
        </w:rPr>
        <w:t xml:space="preserve">4. We advocate open and honest communication and discussions between individuals. </w:t>
      </w:r>
    </w:p>
    <w:p w14:paraId="7A3E5ABA" w14:textId="77777777" w:rsidR="00F67A1D" w:rsidRPr="00CB6D38" w:rsidRDefault="00F67A1D" w:rsidP="00F67A1D">
      <w:pPr>
        <w:autoSpaceDE w:val="0"/>
        <w:autoSpaceDN w:val="0"/>
        <w:adjustRightInd w:val="0"/>
        <w:rPr>
          <w:rFonts w:ascii="Helvetica Neue" w:hAnsi="Helvetica Neue" w:cs="Helvetica Neue"/>
          <w:bCs/>
          <w:color w:val="000000"/>
          <w:sz w:val="20"/>
          <w:szCs w:val="20"/>
          <w:lang w:val="en-US"/>
        </w:rPr>
      </w:pPr>
    </w:p>
    <w:p w14:paraId="452B92BF" w14:textId="77777777" w:rsidR="00F67A1D" w:rsidRPr="00CB6D38" w:rsidRDefault="00F67A1D" w:rsidP="00F67A1D">
      <w:pPr>
        <w:autoSpaceDE w:val="0"/>
        <w:autoSpaceDN w:val="0"/>
        <w:adjustRightInd w:val="0"/>
        <w:rPr>
          <w:rFonts w:ascii="Helvetica Neue" w:hAnsi="Helvetica Neue" w:cs="Helvetica Neue"/>
          <w:bCs/>
          <w:color w:val="000000"/>
          <w:sz w:val="20"/>
          <w:szCs w:val="20"/>
          <w:lang w:val="en-US"/>
        </w:rPr>
      </w:pPr>
      <w:r w:rsidRPr="00CB6D38">
        <w:rPr>
          <w:rFonts w:ascii="Helvetica Neue" w:hAnsi="Helvetica Neue" w:cs="Helvetica Neue"/>
          <w:color w:val="000000"/>
          <w:sz w:val="20"/>
          <w:szCs w:val="20"/>
          <w:lang w:val="en-US"/>
        </w:rPr>
        <w:t>5. We will be flexible, listen, ask for help and support each other.</w:t>
      </w:r>
    </w:p>
    <w:p w14:paraId="33A988EC" w14:textId="77777777" w:rsidR="00F67A1D" w:rsidRPr="00CB6D38" w:rsidRDefault="00F67A1D" w:rsidP="00F67A1D">
      <w:pPr>
        <w:autoSpaceDE w:val="0"/>
        <w:autoSpaceDN w:val="0"/>
        <w:adjustRightInd w:val="0"/>
        <w:rPr>
          <w:rFonts w:ascii="Helvetica Neue" w:hAnsi="Helvetica Neue" w:cs="Helvetica Neue"/>
          <w:bCs/>
          <w:color w:val="000000"/>
          <w:sz w:val="20"/>
          <w:szCs w:val="20"/>
          <w:lang w:val="en-US"/>
        </w:rPr>
      </w:pPr>
    </w:p>
    <w:p w14:paraId="09F68FEB" w14:textId="77777777" w:rsidR="00F67A1D" w:rsidRPr="00CB6D38" w:rsidRDefault="00F67A1D" w:rsidP="00F67A1D">
      <w:pPr>
        <w:autoSpaceDE w:val="0"/>
        <w:autoSpaceDN w:val="0"/>
        <w:adjustRightInd w:val="0"/>
        <w:rPr>
          <w:rFonts w:ascii="Helvetica Neue" w:hAnsi="Helvetica Neue" w:cs="Helvetica Neue"/>
          <w:bCs/>
          <w:color w:val="000000"/>
          <w:sz w:val="20"/>
          <w:szCs w:val="20"/>
          <w:lang w:val="en-US"/>
        </w:rPr>
      </w:pPr>
      <w:r w:rsidRPr="00CB6D38">
        <w:rPr>
          <w:rFonts w:ascii="Helvetica Neue" w:hAnsi="Helvetica Neue" w:cs="Helvetica Neue"/>
          <w:color w:val="000000"/>
          <w:sz w:val="20"/>
          <w:szCs w:val="20"/>
          <w:lang w:val="en-US"/>
        </w:rPr>
        <w:t>6. We will demonstrate a commitment to delivering results, as a Group.</w:t>
      </w:r>
    </w:p>
    <w:p w14:paraId="52FBD71A" w14:textId="77777777" w:rsidR="00F67A1D" w:rsidRPr="00CB6D38" w:rsidRDefault="00F67A1D" w:rsidP="00F67A1D">
      <w:pPr>
        <w:autoSpaceDE w:val="0"/>
        <w:autoSpaceDN w:val="0"/>
        <w:adjustRightInd w:val="0"/>
        <w:rPr>
          <w:rFonts w:ascii="Helvetica Neue" w:hAnsi="Helvetica Neue" w:cs="Helvetica Neue"/>
          <w:bCs/>
          <w:color w:val="000000"/>
          <w:sz w:val="20"/>
          <w:szCs w:val="20"/>
          <w:lang w:val="en-US"/>
        </w:rPr>
      </w:pPr>
    </w:p>
    <w:p w14:paraId="2277EB25" w14:textId="77777777" w:rsidR="00F67A1D" w:rsidRPr="00CB6D38" w:rsidRDefault="00F67A1D" w:rsidP="00F67A1D">
      <w:pPr>
        <w:autoSpaceDE w:val="0"/>
        <w:autoSpaceDN w:val="0"/>
        <w:adjustRightInd w:val="0"/>
        <w:rPr>
          <w:rFonts w:ascii="Helvetica Neue" w:hAnsi="Helvetica Neue" w:cs="Helvetica Neue"/>
          <w:bCs/>
          <w:color w:val="000000"/>
          <w:sz w:val="20"/>
          <w:szCs w:val="20"/>
          <w:lang w:val="en-US"/>
        </w:rPr>
      </w:pPr>
      <w:r w:rsidRPr="00CB6D38">
        <w:rPr>
          <w:rFonts w:ascii="Helvetica Neue" w:hAnsi="Helvetica Neue" w:cs="Helvetica Neue"/>
          <w:color w:val="000000"/>
          <w:sz w:val="20"/>
          <w:szCs w:val="20"/>
          <w:lang w:val="en-US"/>
        </w:rPr>
        <w:t>7. We will start and finish on time and stick to the agenda.</w:t>
      </w:r>
    </w:p>
    <w:p w14:paraId="6D84B717" w14:textId="77777777" w:rsidR="00F67A1D" w:rsidRPr="00CB6D38" w:rsidRDefault="00F67A1D" w:rsidP="00F67A1D">
      <w:pPr>
        <w:autoSpaceDE w:val="0"/>
        <w:autoSpaceDN w:val="0"/>
        <w:adjustRightInd w:val="0"/>
        <w:rPr>
          <w:rFonts w:ascii="Helvetica Neue" w:hAnsi="Helvetica Neue" w:cs="Helvetica Neue"/>
          <w:bCs/>
          <w:color w:val="000000"/>
          <w:sz w:val="20"/>
          <w:szCs w:val="20"/>
          <w:lang w:val="en-US"/>
        </w:rPr>
      </w:pPr>
    </w:p>
    <w:p w14:paraId="1770E698" w14:textId="367C62D7" w:rsidR="00F67A1D" w:rsidRPr="00CB6D38" w:rsidRDefault="00A223F1" w:rsidP="00F67A1D">
      <w:pPr>
        <w:autoSpaceDE w:val="0"/>
        <w:autoSpaceDN w:val="0"/>
        <w:adjustRightInd w:val="0"/>
        <w:rPr>
          <w:rFonts w:ascii="Helvetica Neue" w:hAnsi="Helvetica Neue" w:cs="Helvetica Neue"/>
          <w:bCs/>
          <w:color w:val="000000"/>
          <w:sz w:val="20"/>
          <w:szCs w:val="20"/>
          <w:lang w:val="en-US"/>
        </w:rPr>
      </w:pPr>
      <w:r>
        <w:rPr>
          <w:rFonts w:ascii="Helvetica Neue" w:hAnsi="Helvetica Neue" w:cs="Helvetica Neue"/>
          <w:color w:val="000000"/>
          <w:sz w:val="20"/>
          <w:szCs w:val="20"/>
          <w:lang w:val="en-US"/>
        </w:rPr>
        <w:t>8</w:t>
      </w:r>
      <w:r w:rsidR="00F67A1D" w:rsidRPr="00CB6D38">
        <w:rPr>
          <w:rFonts w:ascii="Helvetica Neue" w:hAnsi="Helvetica Neue" w:cs="Helvetica Neue"/>
          <w:color w:val="000000"/>
          <w:sz w:val="20"/>
          <w:szCs w:val="20"/>
          <w:lang w:val="en-US"/>
        </w:rPr>
        <w:t xml:space="preserve">. The Practice will listen constructively to patients’ views and proposals and will respond explaining what action the practice will take. If no action can </w:t>
      </w:r>
      <w:proofErr w:type="gramStart"/>
      <w:r w:rsidR="00F67A1D" w:rsidRPr="00CB6D38">
        <w:rPr>
          <w:rFonts w:ascii="Helvetica Neue" w:hAnsi="Helvetica Neue" w:cs="Helvetica Neue"/>
          <w:color w:val="000000"/>
          <w:sz w:val="20"/>
          <w:szCs w:val="20"/>
          <w:lang w:val="en-US"/>
        </w:rPr>
        <w:t>be taken</w:t>
      </w:r>
      <w:proofErr w:type="gramEnd"/>
      <w:r w:rsidR="00F67A1D" w:rsidRPr="00CB6D38">
        <w:rPr>
          <w:rFonts w:ascii="Helvetica Neue" w:hAnsi="Helvetica Neue" w:cs="Helvetica Neue"/>
          <w:color w:val="000000"/>
          <w:sz w:val="20"/>
          <w:szCs w:val="20"/>
          <w:lang w:val="en-US"/>
        </w:rPr>
        <w:t xml:space="preserve"> the Practice will explain why not.</w:t>
      </w:r>
    </w:p>
    <w:p w14:paraId="614B04CC" w14:textId="77777777" w:rsidR="00F67A1D" w:rsidRPr="00CB6D38" w:rsidRDefault="00F67A1D" w:rsidP="00F67A1D">
      <w:pPr>
        <w:autoSpaceDE w:val="0"/>
        <w:autoSpaceDN w:val="0"/>
        <w:adjustRightInd w:val="0"/>
        <w:rPr>
          <w:rFonts w:ascii="Helvetica Neue" w:hAnsi="Helvetica Neue" w:cs="Helvetica Neue"/>
          <w:bCs/>
          <w:color w:val="000000"/>
          <w:sz w:val="20"/>
          <w:szCs w:val="20"/>
          <w:lang w:val="en-US"/>
        </w:rPr>
      </w:pPr>
    </w:p>
    <w:p w14:paraId="1603ED10" w14:textId="075BA54A" w:rsidR="00F67A1D" w:rsidRPr="00CB6D38" w:rsidRDefault="00A223F1" w:rsidP="00F67A1D">
      <w:pPr>
        <w:autoSpaceDE w:val="0"/>
        <w:autoSpaceDN w:val="0"/>
        <w:adjustRightInd w:val="0"/>
        <w:rPr>
          <w:rFonts w:ascii="Helvetica Neue" w:hAnsi="Helvetica Neue" w:cs="Helvetica Neue"/>
          <w:bCs/>
          <w:color w:val="000000"/>
          <w:sz w:val="20"/>
          <w:szCs w:val="20"/>
          <w:lang w:val="en-US"/>
        </w:rPr>
      </w:pPr>
      <w:r>
        <w:rPr>
          <w:rFonts w:ascii="Helvetica Neue" w:hAnsi="Helvetica Neue" w:cs="Helvetica Neue"/>
          <w:color w:val="000000"/>
          <w:sz w:val="20"/>
          <w:szCs w:val="20"/>
          <w:lang w:val="en-US"/>
        </w:rPr>
        <w:t>9</w:t>
      </w:r>
      <w:r w:rsidR="00F67A1D" w:rsidRPr="00CB6D38">
        <w:rPr>
          <w:rFonts w:ascii="Helvetica Neue" w:hAnsi="Helvetica Neue" w:cs="Helvetica Neue"/>
          <w:color w:val="000000"/>
          <w:sz w:val="20"/>
          <w:szCs w:val="20"/>
          <w:lang w:val="en-US"/>
        </w:rPr>
        <w:t xml:space="preserve">. All communications issued by the PPG will first </w:t>
      </w:r>
      <w:proofErr w:type="gramStart"/>
      <w:r w:rsidR="00F67A1D" w:rsidRPr="00CB6D38">
        <w:rPr>
          <w:rFonts w:ascii="Helvetica Neue" w:hAnsi="Helvetica Neue" w:cs="Helvetica Neue"/>
          <w:color w:val="000000"/>
          <w:sz w:val="20"/>
          <w:szCs w:val="20"/>
          <w:lang w:val="en-US"/>
        </w:rPr>
        <w:t>be agreed</w:t>
      </w:r>
      <w:proofErr w:type="gramEnd"/>
      <w:r w:rsidR="00F67A1D" w:rsidRPr="00CB6D38">
        <w:rPr>
          <w:rFonts w:ascii="Helvetica Neue" w:hAnsi="Helvetica Neue" w:cs="Helvetica Neue"/>
          <w:color w:val="000000"/>
          <w:sz w:val="20"/>
          <w:szCs w:val="20"/>
          <w:lang w:val="en-US"/>
        </w:rPr>
        <w:t xml:space="preserve"> by the Group – no communications about the group will be issued by individual members.</w:t>
      </w:r>
    </w:p>
    <w:p w14:paraId="2FAA4852" w14:textId="77777777" w:rsidR="00F67A1D" w:rsidRPr="00CB6D38" w:rsidRDefault="00F67A1D" w:rsidP="00F67A1D">
      <w:pPr>
        <w:autoSpaceDE w:val="0"/>
        <w:autoSpaceDN w:val="0"/>
        <w:adjustRightInd w:val="0"/>
        <w:rPr>
          <w:rFonts w:ascii="Helvetica Neue" w:hAnsi="Helvetica Neue" w:cs="Helvetica Neue"/>
          <w:bCs/>
          <w:color w:val="000000"/>
          <w:sz w:val="20"/>
          <w:szCs w:val="20"/>
          <w:lang w:val="en-US"/>
        </w:rPr>
      </w:pPr>
    </w:p>
    <w:p w14:paraId="32A52C89" w14:textId="04AEB38A" w:rsidR="00F67A1D" w:rsidRPr="00CB6D38" w:rsidRDefault="00F67A1D" w:rsidP="00F67A1D">
      <w:pPr>
        <w:autoSpaceDE w:val="0"/>
        <w:autoSpaceDN w:val="0"/>
        <w:adjustRightInd w:val="0"/>
        <w:rPr>
          <w:rFonts w:ascii="Helvetica Neue" w:hAnsi="Helvetica Neue" w:cs="Helvetica Neue"/>
          <w:bCs/>
          <w:color w:val="000000"/>
          <w:sz w:val="20"/>
          <w:szCs w:val="20"/>
          <w:lang w:val="en-US"/>
        </w:rPr>
      </w:pPr>
      <w:r w:rsidRPr="00CB6D38">
        <w:rPr>
          <w:rFonts w:ascii="Helvetica Neue" w:hAnsi="Helvetica Neue" w:cs="Helvetica Neue"/>
          <w:color w:val="000000"/>
          <w:sz w:val="20"/>
          <w:szCs w:val="20"/>
          <w:lang w:val="en-US"/>
        </w:rPr>
        <w:t>1</w:t>
      </w:r>
      <w:r w:rsidR="00A223F1">
        <w:rPr>
          <w:rFonts w:ascii="Helvetica Neue" w:hAnsi="Helvetica Neue" w:cs="Helvetica Neue"/>
          <w:color w:val="000000"/>
          <w:sz w:val="20"/>
          <w:szCs w:val="20"/>
          <w:lang w:val="en-US"/>
        </w:rPr>
        <w:t>0</w:t>
      </w:r>
      <w:r w:rsidRPr="00CB6D38">
        <w:rPr>
          <w:rFonts w:ascii="Helvetica Neue" w:hAnsi="Helvetica Neue" w:cs="Helvetica Neue"/>
          <w:color w:val="000000"/>
          <w:sz w:val="20"/>
          <w:szCs w:val="20"/>
          <w:lang w:val="en-US"/>
        </w:rPr>
        <w:t xml:space="preserve">. Meeting notes shall </w:t>
      </w:r>
      <w:proofErr w:type="gramStart"/>
      <w:r w:rsidRPr="00CB6D38">
        <w:rPr>
          <w:rFonts w:ascii="Helvetica Neue" w:hAnsi="Helvetica Neue" w:cs="Helvetica Neue"/>
          <w:color w:val="000000"/>
          <w:sz w:val="20"/>
          <w:szCs w:val="20"/>
          <w:lang w:val="en-US"/>
        </w:rPr>
        <w:t>be taken</w:t>
      </w:r>
      <w:proofErr w:type="gramEnd"/>
      <w:r w:rsidRPr="00CB6D38">
        <w:rPr>
          <w:rFonts w:ascii="Helvetica Neue" w:hAnsi="Helvetica Neue" w:cs="Helvetica Neue"/>
          <w:color w:val="000000"/>
          <w:sz w:val="20"/>
          <w:szCs w:val="20"/>
          <w:lang w:val="en-US"/>
        </w:rPr>
        <w:t>, recording key actions and decisions only. Notes will be available in the public domain and will not include confidential matters.</w:t>
      </w:r>
    </w:p>
    <w:p w14:paraId="05AA46D6" w14:textId="77777777" w:rsidR="00F67A1D" w:rsidRPr="00CB6D38" w:rsidRDefault="00F67A1D" w:rsidP="00F67A1D">
      <w:pPr>
        <w:autoSpaceDE w:val="0"/>
        <w:autoSpaceDN w:val="0"/>
        <w:adjustRightInd w:val="0"/>
        <w:rPr>
          <w:rFonts w:ascii="Helvetica Neue" w:hAnsi="Helvetica Neue" w:cs="Helvetica Neue"/>
          <w:bCs/>
          <w:color w:val="000000"/>
          <w:sz w:val="20"/>
          <w:szCs w:val="20"/>
          <w:lang w:val="en-US"/>
        </w:rPr>
      </w:pPr>
    </w:p>
    <w:p w14:paraId="706C22A8" w14:textId="1E01E599" w:rsidR="00F67A1D" w:rsidRDefault="00F67A1D" w:rsidP="00F67A1D">
      <w:pPr>
        <w:rPr>
          <w:rFonts w:ascii="Helvetica Neue" w:hAnsi="Helvetica Neue" w:cs="Helvetica Neue"/>
          <w:color w:val="000000"/>
          <w:sz w:val="20"/>
          <w:szCs w:val="20"/>
          <w:lang w:val="en-US"/>
        </w:rPr>
      </w:pPr>
      <w:r w:rsidRPr="00CB6D38">
        <w:rPr>
          <w:rFonts w:ascii="Helvetica Neue" w:hAnsi="Helvetica Neue" w:cs="Helvetica Neue"/>
          <w:color w:val="000000"/>
          <w:sz w:val="20"/>
          <w:szCs w:val="20"/>
          <w:lang w:val="en-US"/>
        </w:rPr>
        <w:t>1</w:t>
      </w:r>
      <w:r w:rsidR="00A223F1">
        <w:rPr>
          <w:rFonts w:ascii="Helvetica Neue" w:hAnsi="Helvetica Neue" w:cs="Helvetica Neue"/>
          <w:color w:val="000000"/>
          <w:sz w:val="20"/>
          <w:szCs w:val="20"/>
          <w:lang w:val="en-US"/>
        </w:rPr>
        <w:t>1</w:t>
      </w:r>
      <w:r w:rsidRPr="00CB6D38">
        <w:rPr>
          <w:rFonts w:ascii="Helvetica Neue" w:hAnsi="Helvetica Neue" w:cs="Helvetica Neue"/>
          <w:color w:val="000000"/>
          <w:sz w:val="20"/>
          <w:szCs w:val="20"/>
          <w:lang w:val="en-US"/>
        </w:rPr>
        <w:t>. All PPG members will work together and support each other to meet the objectives of the group.</w:t>
      </w:r>
    </w:p>
    <w:p w14:paraId="1C96291D" w14:textId="47B3F2F5" w:rsidR="00A223F1" w:rsidRDefault="00A223F1" w:rsidP="00F67A1D">
      <w:pPr>
        <w:rPr>
          <w:rFonts w:ascii="Helvetica Neue" w:hAnsi="Helvetica Neue" w:cs="Helvetica Neue"/>
          <w:color w:val="000000"/>
          <w:sz w:val="20"/>
          <w:szCs w:val="20"/>
          <w:lang w:val="en-US"/>
        </w:rPr>
      </w:pPr>
    </w:p>
    <w:p w14:paraId="5D7C8E66" w14:textId="0E6FC064" w:rsidR="00A223F1" w:rsidRDefault="00A223F1" w:rsidP="00F67A1D">
      <w:pPr>
        <w:rPr>
          <w:rFonts w:ascii="Helvetica Neue" w:hAnsi="Helvetica Neue" w:cs="Helvetica Neue"/>
          <w:color w:val="000000"/>
          <w:sz w:val="20"/>
          <w:szCs w:val="20"/>
          <w:lang w:val="en-US"/>
        </w:rPr>
      </w:pPr>
    </w:p>
    <w:p w14:paraId="266A26BE" w14:textId="2FA34DAC" w:rsidR="00A223F1" w:rsidRPr="00B14ED3" w:rsidRDefault="00A223F1" w:rsidP="00A223F1">
      <w:pPr>
        <w:rPr>
          <w:rFonts w:ascii="Helvetica Neue" w:hAnsi="Helvetica Neue" w:cs="Helvetica Neue"/>
          <w:b/>
          <w:bCs/>
          <w:i/>
          <w:color w:val="FF0000"/>
          <w:sz w:val="20"/>
          <w:szCs w:val="20"/>
          <w:lang w:val="en-US"/>
        </w:rPr>
      </w:pPr>
      <w:r w:rsidRPr="00B14ED3">
        <w:rPr>
          <w:rFonts w:ascii="Helvetica Neue" w:hAnsi="Helvetica Neue" w:cs="Helvetica Neue"/>
          <w:b/>
          <w:i/>
          <w:color w:val="FF0000"/>
          <w:sz w:val="20"/>
          <w:szCs w:val="20"/>
          <w:lang w:val="en-US"/>
        </w:rPr>
        <w:t xml:space="preserve">A full copy of the Spa Medical Centre Patients Reference Group Terms of Reference is available on </w:t>
      </w:r>
      <w:r w:rsidR="000A0EF0" w:rsidRPr="00B14ED3">
        <w:rPr>
          <w:rFonts w:ascii="Helvetica Neue" w:hAnsi="Helvetica Neue" w:cs="Helvetica Neue"/>
          <w:b/>
          <w:i/>
          <w:color w:val="FF0000"/>
          <w:sz w:val="20"/>
          <w:szCs w:val="20"/>
          <w:lang w:val="en-US"/>
        </w:rPr>
        <w:t>request.</w:t>
      </w:r>
    </w:p>
    <w:p w14:paraId="70346DEE" w14:textId="77777777" w:rsidR="00A223F1" w:rsidRDefault="00A223F1" w:rsidP="00F67A1D">
      <w:pPr>
        <w:rPr>
          <w:rFonts w:ascii="Helvetica Neue" w:hAnsi="Helvetica Neue" w:cs="Helvetica Neue"/>
          <w:bCs/>
          <w:color w:val="000000"/>
          <w:sz w:val="20"/>
          <w:szCs w:val="20"/>
          <w:lang w:val="en-US"/>
        </w:rPr>
      </w:pPr>
    </w:p>
    <w:p w14:paraId="7F7A7998" w14:textId="77777777" w:rsidR="00F67A1D" w:rsidRDefault="00F67A1D" w:rsidP="00F67A1D">
      <w:pPr>
        <w:rPr>
          <w:rFonts w:ascii="Helvetica Neue" w:hAnsi="Helvetica Neue" w:cs="Helvetica Neue"/>
          <w:bCs/>
          <w:color w:val="000000"/>
          <w:sz w:val="20"/>
          <w:szCs w:val="20"/>
          <w:lang w:val="en-US"/>
        </w:rPr>
      </w:pPr>
    </w:p>
    <w:p w14:paraId="1897B215" w14:textId="77777777" w:rsidR="00F67A1D" w:rsidRDefault="00F67A1D" w:rsidP="00F67A1D">
      <w:pPr>
        <w:rPr>
          <w:rFonts w:ascii="Helvetica Neue" w:hAnsi="Helvetica Neue" w:cs="Helvetica Neue"/>
          <w:bCs/>
          <w:color w:val="000000"/>
          <w:sz w:val="20"/>
          <w:szCs w:val="20"/>
          <w:lang w:val="en-US"/>
        </w:rPr>
      </w:pPr>
    </w:p>
    <w:p w14:paraId="0E979ED5" w14:textId="77777777" w:rsidR="00F67A1D" w:rsidRPr="00B14ED3" w:rsidRDefault="00F67A1D" w:rsidP="00F67A1D">
      <w:pPr>
        <w:rPr>
          <w:rFonts w:ascii="Helvetica Neue" w:hAnsi="Helvetica Neue" w:cs="Helvetica Neue"/>
          <w:b/>
          <w:bCs/>
          <w:i/>
          <w:color w:val="FF0000"/>
          <w:sz w:val="20"/>
          <w:szCs w:val="20"/>
          <w:lang w:val="en-US"/>
        </w:rPr>
      </w:pPr>
      <w:r>
        <w:rPr>
          <w:rFonts w:ascii="Helvetica Neue" w:hAnsi="Helvetica Neue" w:cs="Helvetica Neue"/>
          <w:b/>
          <w:i/>
          <w:color w:val="FF0000"/>
          <w:sz w:val="20"/>
          <w:szCs w:val="20"/>
          <w:lang w:val="en-US"/>
        </w:rPr>
        <w:t xml:space="preserve"> </w:t>
      </w:r>
    </w:p>
    <w:p w14:paraId="6F589FDD" w14:textId="3A87EDD8" w:rsidR="00C81FCB" w:rsidRDefault="00C81FCB" w:rsidP="00791DD4">
      <w:pPr>
        <w:rPr>
          <w:rFonts w:ascii="Arial" w:hAnsi="Arial" w:cs="Arial"/>
          <w:color w:val="002060"/>
        </w:rPr>
      </w:pPr>
    </w:p>
    <w:p w14:paraId="0BBC46F9" w14:textId="215A4E2A" w:rsidR="00C81FCB" w:rsidRDefault="00C81FCB" w:rsidP="00791DD4">
      <w:pPr>
        <w:rPr>
          <w:rFonts w:ascii="Arial" w:hAnsi="Arial" w:cs="Arial"/>
          <w:color w:val="002060"/>
        </w:rPr>
      </w:pPr>
    </w:p>
    <w:p w14:paraId="20756046" w14:textId="34E43A4F" w:rsidR="00C81FCB" w:rsidRDefault="00C81FCB" w:rsidP="00791DD4">
      <w:pPr>
        <w:rPr>
          <w:rFonts w:ascii="Arial" w:hAnsi="Arial" w:cs="Arial"/>
          <w:color w:val="002060"/>
        </w:rPr>
      </w:pPr>
    </w:p>
    <w:p w14:paraId="329DB5E0" w14:textId="67572FA9" w:rsidR="00F67A1D" w:rsidRDefault="00F67A1D" w:rsidP="00791DD4">
      <w:pPr>
        <w:rPr>
          <w:rFonts w:ascii="Arial" w:hAnsi="Arial" w:cs="Arial"/>
          <w:color w:val="002060"/>
        </w:rPr>
      </w:pPr>
    </w:p>
    <w:p w14:paraId="16CC45B5" w14:textId="359AE607" w:rsidR="00F67A1D" w:rsidRDefault="00F67A1D" w:rsidP="00791DD4">
      <w:pPr>
        <w:rPr>
          <w:rFonts w:ascii="Arial" w:hAnsi="Arial" w:cs="Arial"/>
          <w:color w:val="002060"/>
        </w:rPr>
      </w:pPr>
    </w:p>
    <w:p w14:paraId="12777A01" w14:textId="0C903B94" w:rsidR="00F67A1D" w:rsidRDefault="00F67A1D" w:rsidP="00791DD4">
      <w:pPr>
        <w:rPr>
          <w:rFonts w:ascii="Arial" w:hAnsi="Arial" w:cs="Arial"/>
          <w:color w:val="002060"/>
        </w:rPr>
      </w:pPr>
    </w:p>
    <w:p w14:paraId="144A4D9F" w14:textId="019090BA" w:rsidR="00F67A1D" w:rsidRDefault="00F67A1D" w:rsidP="00791DD4">
      <w:pPr>
        <w:rPr>
          <w:rFonts w:ascii="Arial" w:hAnsi="Arial" w:cs="Arial"/>
          <w:color w:val="002060"/>
        </w:rPr>
      </w:pPr>
    </w:p>
    <w:p w14:paraId="220CD962" w14:textId="61FC45B7" w:rsidR="00F67A1D" w:rsidRDefault="00F67A1D" w:rsidP="00791DD4">
      <w:pPr>
        <w:rPr>
          <w:rFonts w:ascii="Arial" w:hAnsi="Arial" w:cs="Arial"/>
          <w:color w:val="002060"/>
        </w:rPr>
      </w:pPr>
    </w:p>
    <w:p w14:paraId="260B5CE7" w14:textId="1CF7DCCB" w:rsidR="00F67A1D" w:rsidRDefault="00F67A1D" w:rsidP="00791DD4">
      <w:pPr>
        <w:rPr>
          <w:rFonts w:ascii="Arial" w:hAnsi="Arial" w:cs="Arial"/>
          <w:color w:val="002060"/>
        </w:rPr>
      </w:pPr>
    </w:p>
    <w:p w14:paraId="6BDE072C" w14:textId="3FC6225D" w:rsidR="00F67A1D" w:rsidRDefault="00F67A1D" w:rsidP="00791DD4">
      <w:pPr>
        <w:rPr>
          <w:rFonts w:ascii="Arial" w:hAnsi="Arial" w:cs="Arial"/>
          <w:color w:val="002060"/>
        </w:rPr>
      </w:pPr>
    </w:p>
    <w:p w14:paraId="2F211B89" w14:textId="242A10C4" w:rsidR="00F67A1D" w:rsidRDefault="00F67A1D" w:rsidP="00791DD4">
      <w:pPr>
        <w:rPr>
          <w:rFonts w:ascii="Arial" w:hAnsi="Arial" w:cs="Arial"/>
          <w:color w:val="002060"/>
        </w:rPr>
      </w:pPr>
    </w:p>
    <w:p w14:paraId="7CD1F94E" w14:textId="1E5617D4" w:rsidR="00F67A1D" w:rsidRDefault="00F67A1D" w:rsidP="00791DD4">
      <w:pPr>
        <w:rPr>
          <w:rFonts w:ascii="Arial" w:hAnsi="Arial" w:cs="Arial"/>
          <w:color w:val="002060"/>
        </w:rPr>
      </w:pPr>
    </w:p>
    <w:p w14:paraId="67DCE878" w14:textId="20CF363C" w:rsidR="00F67A1D" w:rsidRDefault="00F67A1D" w:rsidP="00791DD4">
      <w:pPr>
        <w:rPr>
          <w:rFonts w:ascii="Arial" w:hAnsi="Arial" w:cs="Arial"/>
          <w:color w:val="002060"/>
        </w:rPr>
      </w:pPr>
    </w:p>
    <w:p w14:paraId="48607230" w14:textId="370985D6" w:rsidR="00F67A1D" w:rsidRDefault="00F67A1D" w:rsidP="00791DD4">
      <w:pPr>
        <w:rPr>
          <w:rFonts w:ascii="Arial" w:hAnsi="Arial" w:cs="Arial"/>
          <w:color w:val="002060"/>
        </w:rPr>
      </w:pPr>
    </w:p>
    <w:p w14:paraId="036039E3" w14:textId="1D997675" w:rsidR="00F67A1D" w:rsidRDefault="00F67A1D" w:rsidP="00791DD4">
      <w:pPr>
        <w:rPr>
          <w:rFonts w:ascii="Arial" w:hAnsi="Arial" w:cs="Arial"/>
          <w:color w:val="002060"/>
        </w:rPr>
      </w:pPr>
    </w:p>
    <w:p w14:paraId="23623ACD" w14:textId="0A768B37" w:rsidR="00F67A1D" w:rsidRDefault="00F67A1D" w:rsidP="00791DD4">
      <w:pPr>
        <w:rPr>
          <w:rFonts w:ascii="Arial" w:hAnsi="Arial" w:cs="Arial"/>
          <w:color w:val="002060"/>
        </w:rPr>
      </w:pPr>
    </w:p>
    <w:p w14:paraId="00C76E10" w14:textId="7DD60E50" w:rsidR="00F67A1D" w:rsidRDefault="00F67A1D" w:rsidP="00791DD4">
      <w:pPr>
        <w:rPr>
          <w:rFonts w:ascii="Arial" w:hAnsi="Arial" w:cs="Arial"/>
          <w:color w:val="002060"/>
        </w:rPr>
      </w:pPr>
    </w:p>
    <w:p w14:paraId="17EFFD3D" w14:textId="6CD2DB02" w:rsidR="00F67A1D" w:rsidRDefault="00F67A1D" w:rsidP="00791DD4">
      <w:pPr>
        <w:rPr>
          <w:rFonts w:ascii="Arial" w:hAnsi="Arial" w:cs="Arial"/>
          <w:color w:val="002060"/>
        </w:rPr>
      </w:pPr>
    </w:p>
    <w:p w14:paraId="7028D15D" w14:textId="68F4BD84" w:rsidR="00F67A1D" w:rsidRDefault="00F67A1D" w:rsidP="00791DD4">
      <w:pPr>
        <w:rPr>
          <w:rFonts w:ascii="Arial" w:hAnsi="Arial" w:cs="Arial"/>
          <w:color w:val="002060"/>
        </w:rPr>
      </w:pPr>
    </w:p>
    <w:p w14:paraId="10175DFA" w14:textId="6B7CFE4F" w:rsidR="00F67A1D" w:rsidRDefault="00F67A1D" w:rsidP="00791DD4">
      <w:pPr>
        <w:rPr>
          <w:rFonts w:ascii="Arial" w:hAnsi="Arial" w:cs="Arial"/>
          <w:color w:val="002060"/>
        </w:rPr>
      </w:pPr>
    </w:p>
    <w:p w14:paraId="35350945" w14:textId="4EB17D8C" w:rsidR="00F67A1D" w:rsidRDefault="00F67A1D" w:rsidP="00791DD4">
      <w:pPr>
        <w:rPr>
          <w:rFonts w:ascii="Arial" w:hAnsi="Arial" w:cs="Arial"/>
          <w:color w:val="002060"/>
        </w:rPr>
      </w:pPr>
    </w:p>
    <w:p w14:paraId="7BEBA550" w14:textId="77777777" w:rsidR="00093BB9" w:rsidRDefault="00093BB9" w:rsidP="00791DD4">
      <w:pPr>
        <w:rPr>
          <w:rFonts w:ascii="Arial" w:hAnsi="Arial" w:cs="Arial"/>
          <w:color w:val="002060"/>
        </w:rPr>
      </w:pPr>
    </w:p>
    <w:p w14:paraId="6777AF01" w14:textId="6ECC03F0" w:rsidR="00C81FCB" w:rsidRDefault="00C81FCB" w:rsidP="00791DD4">
      <w:pPr>
        <w:rPr>
          <w:rFonts w:ascii="Arial" w:hAnsi="Arial" w:cs="Arial"/>
          <w:color w:val="002060"/>
        </w:rPr>
      </w:pPr>
    </w:p>
    <w:p w14:paraId="78024157" w14:textId="4DC64FA2" w:rsidR="00BC2AAD" w:rsidRDefault="00BC2AAD" w:rsidP="00791DD4">
      <w:pPr>
        <w:rPr>
          <w:rFonts w:ascii="Arial" w:hAnsi="Arial" w:cs="Arial"/>
          <w:color w:val="002060"/>
        </w:rPr>
      </w:pPr>
    </w:p>
    <w:p w14:paraId="61C1635A" w14:textId="51FB3ECA" w:rsidR="00BC2AAD" w:rsidRPr="008D3477" w:rsidRDefault="00BC2AAD" w:rsidP="00FB312C">
      <w:pPr>
        <w:spacing w:line="259" w:lineRule="auto"/>
        <w:rPr>
          <w:b/>
          <w:sz w:val="28"/>
        </w:rPr>
      </w:pPr>
      <w:r w:rsidRPr="008D3477">
        <w:rPr>
          <w:rFonts w:cstheme="minorHAnsi"/>
          <w:noProof/>
          <w:lang w:eastAsia="en-GB"/>
        </w:rPr>
        <w:drawing>
          <wp:anchor distT="0" distB="0" distL="114300" distR="114300" simplePos="0" relativeHeight="251659264" behindDoc="0" locked="0" layoutInCell="1" allowOverlap="1" wp14:anchorId="0E2A9400" wp14:editId="127C6F03">
            <wp:simplePos x="0" y="0"/>
            <wp:positionH relativeFrom="margin">
              <wp:posOffset>5267325</wp:posOffset>
            </wp:positionH>
            <wp:positionV relativeFrom="margin">
              <wp:posOffset>-543560</wp:posOffset>
            </wp:positionV>
            <wp:extent cx="1007745" cy="1439545"/>
            <wp:effectExtent l="0" t="0" r="1905" b="825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07745" cy="1439545"/>
                    </a:xfrm>
                    <a:prstGeom prst="rect">
                      <a:avLst/>
                    </a:prstGeom>
                    <a:noFill/>
                  </pic:spPr>
                </pic:pic>
              </a:graphicData>
            </a:graphic>
          </wp:anchor>
        </w:drawing>
      </w:r>
      <w:r w:rsidR="00FB312C">
        <w:rPr>
          <w:b/>
          <w:sz w:val="28"/>
        </w:rPr>
        <w:t>Annex C</w:t>
      </w:r>
      <w:r w:rsidR="00FB312C">
        <w:rPr>
          <w:b/>
          <w:sz w:val="28"/>
        </w:rPr>
        <w:tab/>
      </w:r>
      <w:r w:rsidR="00FB312C">
        <w:rPr>
          <w:b/>
          <w:sz w:val="28"/>
        </w:rPr>
        <w:tab/>
      </w:r>
      <w:r w:rsidR="00FB312C">
        <w:rPr>
          <w:b/>
          <w:sz w:val="28"/>
        </w:rPr>
        <w:tab/>
      </w:r>
      <w:r w:rsidRPr="008D3477">
        <w:rPr>
          <w:b/>
          <w:sz w:val="28"/>
        </w:rPr>
        <w:t>Patient Participation Groups</w:t>
      </w:r>
    </w:p>
    <w:p w14:paraId="530D6DAD" w14:textId="77777777" w:rsidR="00BC2AAD" w:rsidRDefault="00BC2AAD" w:rsidP="00BC2AAD">
      <w:pPr>
        <w:spacing w:line="259" w:lineRule="auto"/>
        <w:rPr>
          <w:b/>
          <w:sz w:val="28"/>
          <w:szCs w:val="28"/>
        </w:rPr>
      </w:pPr>
      <w:r w:rsidRPr="00B26EC5">
        <w:rPr>
          <w:b/>
          <w:sz w:val="28"/>
          <w:szCs w:val="28"/>
        </w:rPr>
        <w:t>Confidentiality Policy and Declaration Agreement for Volunteers</w:t>
      </w:r>
    </w:p>
    <w:p w14:paraId="45357AF6" w14:textId="77777777" w:rsidR="00BC2AAD" w:rsidRPr="008D3477" w:rsidRDefault="00BC2AAD" w:rsidP="00BC2AAD">
      <w:pPr>
        <w:spacing w:line="259" w:lineRule="auto"/>
      </w:pPr>
    </w:p>
    <w:p w14:paraId="2FBB0589" w14:textId="77777777" w:rsidR="00BC2AAD" w:rsidRDefault="00BC2AAD" w:rsidP="00BC2AAD">
      <w:pPr>
        <w:numPr>
          <w:ilvl w:val="0"/>
          <w:numId w:val="66"/>
        </w:numPr>
        <w:spacing w:line="259" w:lineRule="auto"/>
        <w:contextualSpacing/>
        <w:rPr>
          <w:b/>
          <w:sz w:val="24"/>
          <w:szCs w:val="24"/>
        </w:rPr>
      </w:pPr>
      <w:r w:rsidRPr="00583524">
        <w:rPr>
          <w:b/>
          <w:sz w:val="24"/>
          <w:szCs w:val="24"/>
        </w:rPr>
        <w:t>Introduction</w:t>
      </w:r>
    </w:p>
    <w:p w14:paraId="34D02E44" w14:textId="77777777" w:rsidR="00BC2AAD" w:rsidRPr="00583524" w:rsidRDefault="00BC2AAD" w:rsidP="00BC2AAD">
      <w:pPr>
        <w:spacing w:line="259" w:lineRule="auto"/>
        <w:contextualSpacing/>
        <w:rPr>
          <w:b/>
          <w:sz w:val="24"/>
          <w:szCs w:val="24"/>
        </w:rPr>
      </w:pPr>
    </w:p>
    <w:p w14:paraId="318BA3D9" w14:textId="77777777" w:rsidR="00BC2AAD" w:rsidRPr="00583524" w:rsidRDefault="00BC2AAD" w:rsidP="00BC2AAD">
      <w:pPr>
        <w:spacing w:line="259" w:lineRule="auto"/>
        <w:ind w:left="360"/>
        <w:contextualSpacing/>
        <w:rPr>
          <w:sz w:val="24"/>
          <w:szCs w:val="24"/>
        </w:rPr>
      </w:pPr>
      <w:r w:rsidRPr="00583524">
        <w:rPr>
          <w:sz w:val="24"/>
          <w:szCs w:val="24"/>
        </w:rPr>
        <w:t xml:space="preserve">This policy shall apply to all volunteer members of </w:t>
      </w:r>
      <w:r>
        <w:rPr>
          <w:sz w:val="24"/>
          <w:szCs w:val="24"/>
        </w:rPr>
        <w:t>the Patient Participation Group (PPG)</w:t>
      </w:r>
      <w:r w:rsidRPr="00583524">
        <w:rPr>
          <w:sz w:val="24"/>
          <w:szCs w:val="24"/>
        </w:rPr>
        <w:t>.</w:t>
      </w:r>
    </w:p>
    <w:p w14:paraId="551977B3" w14:textId="77777777" w:rsidR="00BC2AAD" w:rsidRPr="00583524" w:rsidRDefault="00BC2AAD" w:rsidP="00BC2AAD">
      <w:pPr>
        <w:spacing w:line="259" w:lineRule="auto"/>
        <w:ind w:left="360"/>
        <w:contextualSpacing/>
        <w:rPr>
          <w:sz w:val="24"/>
          <w:szCs w:val="24"/>
        </w:rPr>
      </w:pPr>
      <w:r w:rsidRPr="00583524">
        <w:rPr>
          <w:sz w:val="24"/>
          <w:szCs w:val="24"/>
        </w:rPr>
        <w:t xml:space="preserve">Volunteers shall normally </w:t>
      </w:r>
      <w:proofErr w:type="gramStart"/>
      <w:r w:rsidRPr="00583524">
        <w:rPr>
          <w:sz w:val="24"/>
          <w:szCs w:val="24"/>
        </w:rPr>
        <w:t>be considered to be</w:t>
      </w:r>
      <w:proofErr w:type="gramEnd"/>
      <w:r w:rsidRPr="00583524">
        <w:rPr>
          <w:sz w:val="24"/>
          <w:szCs w:val="24"/>
        </w:rPr>
        <w:t xml:space="preserve"> those individuals who are not </w:t>
      </w:r>
      <w:r>
        <w:rPr>
          <w:sz w:val="24"/>
          <w:szCs w:val="24"/>
        </w:rPr>
        <w:t>bound to the p</w:t>
      </w:r>
      <w:r w:rsidRPr="00583524">
        <w:rPr>
          <w:sz w:val="24"/>
          <w:szCs w:val="24"/>
        </w:rPr>
        <w:t>ractice by contract of employment or any other form of contract.</w:t>
      </w:r>
      <w:r>
        <w:rPr>
          <w:sz w:val="24"/>
          <w:szCs w:val="24"/>
        </w:rPr>
        <w:t xml:space="preserve"> </w:t>
      </w:r>
      <w:r w:rsidRPr="00583524">
        <w:rPr>
          <w:sz w:val="24"/>
          <w:szCs w:val="24"/>
        </w:rPr>
        <w:t>Practice staff who have, at any moment in time, responsibility for</w:t>
      </w:r>
      <w:r>
        <w:rPr>
          <w:sz w:val="24"/>
          <w:szCs w:val="24"/>
        </w:rPr>
        <w:t xml:space="preserve"> the conduct and discipline of v</w:t>
      </w:r>
      <w:r w:rsidRPr="00583524">
        <w:rPr>
          <w:sz w:val="24"/>
          <w:szCs w:val="24"/>
        </w:rPr>
        <w:t>olun</w:t>
      </w:r>
      <w:r>
        <w:rPr>
          <w:sz w:val="24"/>
          <w:szCs w:val="24"/>
        </w:rPr>
        <w:t>teers within the bounds of the p</w:t>
      </w:r>
      <w:r w:rsidRPr="00583524">
        <w:rPr>
          <w:sz w:val="24"/>
          <w:szCs w:val="24"/>
        </w:rPr>
        <w:t>ractice shall be required to comply with this policy in relation to ensuring confidentiality awareness in any situation which may arise.</w:t>
      </w:r>
    </w:p>
    <w:p w14:paraId="4D11ECE3" w14:textId="77777777" w:rsidR="00BC2AAD" w:rsidRPr="00583524" w:rsidRDefault="00BC2AAD" w:rsidP="00BC2AAD">
      <w:pPr>
        <w:spacing w:line="259" w:lineRule="auto"/>
        <w:ind w:left="360"/>
        <w:contextualSpacing/>
        <w:rPr>
          <w:sz w:val="24"/>
          <w:szCs w:val="24"/>
        </w:rPr>
      </w:pPr>
    </w:p>
    <w:p w14:paraId="43B998A8" w14:textId="77777777" w:rsidR="00BC2AAD" w:rsidRDefault="00BC2AAD" w:rsidP="00BC2AAD">
      <w:pPr>
        <w:numPr>
          <w:ilvl w:val="0"/>
          <w:numId w:val="66"/>
        </w:numPr>
        <w:spacing w:line="259" w:lineRule="auto"/>
        <w:contextualSpacing/>
        <w:rPr>
          <w:b/>
          <w:sz w:val="24"/>
          <w:szCs w:val="24"/>
        </w:rPr>
      </w:pPr>
      <w:r w:rsidRPr="00583524">
        <w:rPr>
          <w:b/>
          <w:sz w:val="24"/>
          <w:szCs w:val="24"/>
        </w:rPr>
        <w:t>Confidentiality</w:t>
      </w:r>
    </w:p>
    <w:p w14:paraId="422236DA" w14:textId="77777777" w:rsidR="00BC2AAD" w:rsidRPr="00583524" w:rsidRDefault="00BC2AAD" w:rsidP="00BC2AAD">
      <w:pPr>
        <w:spacing w:line="259" w:lineRule="auto"/>
        <w:contextualSpacing/>
        <w:rPr>
          <w:b/>
          <w:sz w:val="24"/>
          <w:szCs w:val="24"/>
        </w:rPr>
      </w:pPr>
    </w:p>
    <w:p w14:paraId="359F3086" w14:textId="77777777" w:rsidR="00BC2AAD" w:rsidRPr="0090773D" w:rsidRDefault="00BC2AAD" w:rsidP="00BC2AAD">
      <w:pPr>
        <w:pStyle w:val="ListParagraph"/>
        <w:numPr>
          <w:ilvl w:val="0"/>
          <w:numId w:val="72"/>
        </w:numPr>
        <w:spacing w:line="259" w:lineRule="auto"/>
        <w:rPr>
          <w:sz w:val="24"/>
          <w:szCs w:val="24"/>
        </w:rPr>
      </w:pPr>
      <w:r>
        <w:rPr>
          <w:sz w:val="24"/>
          <w:szCs w:val="24"/>
        </w:rPr>
        <w:t>All information held at the p</w:t>
      </w:r>
      <w:r w:rsidRPr="0090773D">
        <w:rPr>
          <w:sz w:val="24"/>
          <w:szCs w:val="24"/>
        </w:rPr>
        <w:t>ractice about patients is deemed confidential whether held electronically or in hard copy.</w:t>
      </w:r>
    </w:p>
    <w:p w14:paraId="37154AAA" w14:textId="77777777" w:rsidR="00BC2AAD" w:rsidRPr="0090773D" w:rsidRDefault="00BC2AAD" w:rsidP="00BC2AAD">
      <w:pPr>
        <w:pStyle w:val="ListParagraph"/>
        <w:numPr>
          <w:ilvl w:val="0"/>
          <w:numId w:val="72"/>
        </w:numPr>
        <w:spacing w:line="259" w:lineRule="auto"/>
        <w:rPr>
          <w:sz w:val="24"/>
          <w:szCs w:val="24"/>
        </w:rPr>
      </w:pPr>
      <w:r w:rsidRPr="0090773D">
        <w:rPr>
          <w:sz w:val="24"/>
          <w:szCs w:val="24"/>
        </w:rPr>
        <w:t>All information about th</w:t>
      </w:r>
      <w:r>
        <w:rPr>
          <w:sz w:val="24"/>
          <w:szCs w:val="24"/>
        </w:rPr>
        <w:t>e p</w:t>
      </w:r>
      <w:r w:rsidRPr="0090773D">
        <w:rPr>
          <w:sz w:val="24"/>
          <w:szCs w:val="24"/>
        </w:rPr>
        <w:t>ractice, including financial and staff records, is also deemed confidential whether held electronically or in hard copy.</w:t>
      </w:r>
    </w:p>
    <w:p w14:paraId="46DE2842" w14:textId="77777777" w:rsidR="00BC2AAD" w:rsidRPr="0090773D" w:rsidRDefault="00BC2AAD" w:rsidP="00BC2AAD">
      <w:pPr>
        <w:pStyle w:val="Body"/>
        <w:numPr>
          <w:ilvl w:val="0"/>
          <w:numId w:val="72"/>
        </w:numPr>
        <w:spacing w:line="259" w:lineRule="auto"/>
        <w:rPr>
          <w:rFonts w:ascii="Calibri" w:eastAsia="Calibri" w:hAnsi="Calibri" w:cs="Calibri"/>
          <w:position w:val="4"/>
          <w:sz w:val="26"/>
          <w:szCs w:val="26"/>
          <w:u w:color="000000"/>
        </w:rPr>
      </w:pPr>
      <w:r w:rsidRPr="0090773D">
        <w:rPr>
          <w:rFonts w:ascii="Calibri" w:eastAsia="Calibri" w:hAnsi="Calibri" w:cs="Calibri"/>
          <w:sz w:val="24"/>
          <w:szCs w:val="24"/>
          <w:u w:color="000000"/>
          <w:lang w:val="nl-NL"/>
        </w:rPr>
        <w:t>Volunteers should n</w:t>
      </w:r>
      <w:r w:rsidRPr="0090773D">
        <w:rPr>
          <w:rFonts w:ascii="Calibri" w:eastAsia="Calibri" w:hAnsi="Calibri" w:cs="Calibri"/>
          <w:sz w:val="24"/>
          <w:szCs w:val="24"/>
          <w:u w:color="000000"/>
          <w:lang w:val="en-US"/>
        </w:rPr>
        <w:t xml:space="preserve">ot have direct access to confidential information </w:t>
      </w:r>
      <w:r w:rsidRPr="0090773D">
        <w:rPr>
          <w:rFonts w:ascii="Calibri" w:eastAsia="Calibri" w:hAnsi="Calibri" w:cs="Calibri"/>
          <w:color w:val="auto"/>
          <w:sz w:val="24"/>
          <w:szCs w:val="24"/>
          <w:lang w:val="en-US"/>
        </w:rPr>
        <w:t>held by the practice.</w:t>
      </w:r>
      <w:r w:rsidRPr="0090773D">
        <w:rPr>
          <w:rFonts w:ascii="Calibri" w:eastAsia="Calibri" w:hAnsi="Calibri" w:cs="Calibri"/>
          <w:sz w:val="24"/>
          <w:szCs w:val="24"/>
          <w:u w:color="000000"/>
          <w:lang w:val="en-US"/>
        </w:rPr>
        <w:t xml:space="preserve"> This includes any information concerning an identifiable patient (or a patient who could potentially be identified </w:t>
      </w:r>
      <w:proofErr w:type="gramStart"/>
      <w:r w:rsidRPr="0090773D">
        <w:rPr>
          <w:rFonts w:ascii="Calibri" w:eastAsia="Calibri" w:hAnsi="Calibri" w:cs="Calibri"/>
          <w:sz w:val="24"/>
          <w:szCs w:val="24"/>
          <w:u w:color="000000"/>
          <w:lang w:val="en-US"/>
        </w:rPr>
        <w:t>on the basis of</w:t>
      </w:r>
      <w:proofErr w:type="gramEnd"/>
      <w:r w:rsidRPr="0090773D">
        <w:rPr>
          <w:rFonts w:ascii="Calibri" w:eastAsia="Calibri" w:hAnsi="Calibri" w:cs="Calibri"/>
          <w:sz w:val="24"/>
          <w:szCs w:val="24"/>
          <w:u w:color="000000"/>
          <w:lang w:val="en-US"/>
        </w:rPr>
        <w:t xml:space="preserve"> the confidential information). Access to any such information is only permissible with the written authorisation of the patient concerned or their authorised representative</w:t>
      </w:r>
      <w:r w:rsidRPr="0090773D">
        <w:rPr>
          <w:rFonts w:ascii="Calibri" w:eastAsia="Calibri" w:hAnsi="Calibri" w:cs="Calibri"/>
          <w:sz w:val="24"/>
          <w:szCs w:val="24"/>
          <w:u w:color="000000"/>
        </w:rPr>
        <w:t>.</w:t>
      </w:r>
    </w:p>
    <w:p w14:paraId="53BB5746" w14:textId="77777777" w:rsidR="00BC2AAD" w:rsidRPr="00C23630" w:rsidRDefault="00BC2AAD" w:rsidP="00BC2AAD">
      <w:pPr>
        <w:pStyle w:val="Body"/>
        <w:spacing w:line="259" w:lineRule="auto"/>
        <w:ind w:left="360"/>
        <w:rPr>
          <w:rFonts w:ascii="Calibri" w:eastAsia="Calibri" w:hAnsi="Calibri" w:cs="Calibri"/>
          <w:position w:val="4"/>
          <w:sz w:val="26"/>
          <w:szCs w:val="26"/>
          <w:u w:color="000000"/>
        </w:rPr>
      </w:pPr>
    </w:p>
    <w:p w14:paraId="550FF677" w14:textId="77777777" w:rsidR="00BC2AAD" w:rsidRDefault="00BC2AAD" w:rsidP="00BC2AAD">
      <w:pPr>
        <w:pStyle w:val="Body"/>
        <w:numPr>
          <w:ilvl w:val="0"/>
          <w:numId w:val="72"/>
        </w:numPr>
        <w:spacing w:line="259" w:lineRule="auto"/>
        <w:rPr>
          <w:rFonts w:ascii="Calibri" w:eastAsia="Calibri" w:hAnsi="Calibri" w:cs="Times New Roman"/>
          <w:color w:val="auto"/>
          <w:sz w:val="24"/>
          <w:szCs w:val="24"/>
          <w:bdr w:val="none" w:sz="0" w:space="0" w:color="auto"/>
          <w:lang w:eastAsia="en-US"/>
        </w:rPr>
      </w:pPr>
      <w:r w:rsidRPr="00C23630">
        <w:rPr>
          <w:rFonts w:ascii="Calibri" w:eastAsia="Calibri" w:hAnsi="Calibri" w:cs="Times New Roman"/>
          <w:color w:val="auto"/>
          <w:sz w:val="24"/>
          <w:szCs w:val="24"/>
          <w:bdr w:val="none" w:sz="0" w:space="0" w:color="auto"/>
          <w:lang w:eastAsia="en-US"/>
        </w:rPr>
        <w:t xml:space="preserve">If </w:t>
      </w:r>
      <w:proofErr w:type="gramStart"/>
      <w:r w:rsidRPr="00C23630">
        <w:rPr>
          <w:rFonts w:ascii="Calibri" w:eastAsia="Calibri" w:hAnsi="Calibri" w:cs="Times New Roman"/>
          <w:color w:val="auto"/>
          <w:sz w:val="24"/>
          <w:szCs w:val="24"/>
          <w:bdr w:val="none" w:sz="0" w:space="0" w:color="auto"/>
          <w:lang w:eastAsia="en-US"/>
        </w:rPr>
        <w:t>during the course of</w:t>
      </w:r>
      <w:proofErr w:type="gramEnd"/>
      <w:r w:rsidRPr="00C23630">
        <w:rPr>
          <w:rFonts w:ascii="Calibri" w:eastAsia="Calibri" w:hAnsi="Calibri" w:cs="Times New Roman"/>
          <w:color w:val="auto"/>
          <w:sz w:val="24"/>
          <w:szCs w:val="24"/>
          <w:bdr w:val="none" w:sz="0" w:space="0" w:color="auto"/>
          <w:lang w:eastAsia="en-US"/>
        </w:rPr>
        <w:t xml:space="preserve"> his or her activities within the surgery a volunteer overhears or otherwise comes by confidential information</w:t>
      </w:r>
      <w:r>
        <w:rPr>
          <w:rFonts w:ascii="Calibri" w:eastAsia="Calibri" w:hAnsi="Calibri" w:cs="Times New Roman"/>
          <w:color w:val="auto"/>
          <w:sz w:val="24"/>
          <w:szCs w:val="24"/>
          <w:bdr w:val="none" w:sz="0" w:space="0" w:color="auto"/>
          <w:lang w:eastAsia="en-US"/>
        </w:rPr>
        <w:t>,</w:t>
      </w:r>
      <w:r w:rsidRPr="00C23630">
        <w:rPr>
          <w:rFonts w:ascii="Calibri" w:eastAsia="Calibri" w:hAnsi="Calibri" w:cs="Times New Roman"/>
          <w:color w:val="auto"/>
          <w:sz w:val="24"/>
          <w:szCs w:val="24"/>
          <w:bdr w:val="none" w:sz="0" w:space="0" w:color="auto"/>
          <w:lang w:eastAsia="en-US"/>
        </w:rPr>
        <w:t xml:space="preserve"> the facts will, as soon as is reasonably practicable, be referred to the Practice Manager or other authorised person within the practice and that information will not be disclosed to any other person.</w:t>
      </w:r>
    </w:p>
    <w:p w14:paraId="606F0B7F" w14:textId="77777777" w:rsidR="00BC2AAD" w:rsidRDefault="00BC2AAD" w:rsidP="00BC2AAD">
      <w:pPr>
        <w:pStyle w:val="ListParagraph"/>
        <w:rPr>
          <w:sz w:val="24"/>
          <w:szCs w:val="24"/>
        </w:rPr>
      </w:pPr>
    </w:p>
    <w:p w14:paraId="1F18DFEE" w14:textId="77777777" w:rsidR="00BC2AAD" w:rsidRPr="0090773D" w:rsidRDefault="00BC2AAD" w:rsidP="00BC2AAD">
      <w:pPr>
        <w:pStyle w:val="ListParagraph"/>
        <w:numPr>
          <w:ilvl w:val="0"/>
          <w:numId w:val="72"/>
        </w:numPr>
        <w:spacing w:line="259" w:lineRule="auto"/>
        <w:rPr>
          <w:sz w:val="24"/>
          <w:szCs w:val="24"/>
        </w:rPr>
      </w:pPr>
      <w:r w:rsidRPr="0090773D">
        <w:rPr>
          <w:sz w:val="24"/>
          <w:szCs w:val="24"/>
        </w:rPr>
        <w:t xml:space="preserve">If a situation arises where a patient contacts the </w:t>
      </w:r>
      <w:r>
        <w:rPr>
          <w:sz w:val="24"/>
          <w:szCs w:val="24"/>
        </w:rPr>
        <w:t>PPG</w:t>
      </w:r>
      <w:r w:rsidRPr="0090773D">
        <w:rPr>
          <w:sz w:val="24"/>
          <w:szCs w:val="24"/>
        </w:rPr>
        <w:t xml:space="preserve"> member directly, the code of conduct and confidentiality agreement must be adhered to.</w:t>
      </w:r>
    </w:p>
    <w:p w14:paraId="18536A4E" w14:textId="77777777" w:rsidR="00BC2AAD" w:rsidRPr="00583524" w:rsidRDefault="00BC2AAD" w:rsidP="00BC2AAD">
      <w:pPr>
        <w:spacing w:line="259" w:lineRule="auto"/>
        <w:rPr>
          <w:sz w:val="24"/>
          <w:szCs w:val="24"/>
        </w:rPr>
      </w:pPr>
    </w:p>
    <w:p w14:paraId="5321F8B1" w14:textId="77777777" w:rsidR="00BC2AAD" w:rsidRPr="00583524" w:rsidRDefault="00BC2AAD" w:rsidP="00BC2AAD">
      <w:pPr>
        <w:numPr>
          <w:ilvl w:val="0"/>
          <w:numId w:val="66"/>
        </w:numPr>
        <w:spacing w:line="259" w:lineRule="auto"/>
        <w:contextualSpacing/>
        <w:rPr>
          <w:b/>
          <w:sz w:val="24"/>
          <w:szCs w:val="24"/>
        </w:rPr>
      </w:pPr>
      <w:r w:rsidRPr="00583524">
        <w:rPr>
          <w:b/>
          <w:sz w:val="24"/>
          <w:szCs w:val="24"/>
        </w:rPr>
        <w:t>Definitions</w:t>
      </w:r>
    </w:p>
    <w:p w14:paraId="594E8DA5" w14:textId="77777777" w:rsidR="00BC2AAD" w:rsidRDefault="00BC2AAD" w:rsidP="00BC2AAD">
      <w:pPr>
        <w:spacing w:line="259" w:lineRule="auto"/>
        <w:ind w:left="720"/>
        <w:rPr>
          <w:sz w:val="24"/>
          <w:szCs w:val="24"/>
        </w:rPr>
      </w:pPr>
      <w:proofErr w:type="gramStart"/>
      <w:r w:rsidRPr="00583524">
        <w:rPr>
          <w:sz w:val="24"/>
          <w:szCs w:val="24"/>
        </w:rPr>
        <w:t>For the purpose of</w:t>
      </w:r>
      <w:proofErr w:type="gramEnd"/>
      <w:r w:rsidRPr="00583524">
        <w:rPr>
          <w:sz w:val="24"/>
          <w:szCs w:val="24"/>
        </w:rPr>
        <w:t xml:space="preserve"> this policy the definitions of the following key words shall apply:</w:t>
      </w:r>
    </w:p>
    <w:p w14:paraId="359CC9A2" w14:textId="77777777" w:rsidR="00BC2AAD" w:rsidRPr="00583524" w:rsidRDefault="00BC2AAD" w:rsidP="00BC2AAD">
      <w:pPr>
        <w:spacing w:line="259" w:lineRule="auto"/>
        <w:ind w:left="720"/>
        <w:rPr>
          <w:sz w:val="24"/>
          <w:szCs w:val="24"/>
        </w:rPr>
      </w:pPr>
    </w:p>
    <w:p w14:paraId="5AF02BC2" w14:textId="77777777" w:rsidR="00BC2AAD" w:rsidRPr="00583524" w:rsidRDefault="00BC2AAD" w:rsidP="00BC2AAD">
      <w:pPr>
        <w:numPr>
          <w:ilvl w:val="0"/>
          <w:numId w:val="67"/>
        </w:numPr>
        <w:spacing w:line="259" w:lineRule="auto"/>
        <w:contextualSpacing/>
        <w:rPr>
          <w:sz w:val="24"/>
          <w:szCs w:val="24"/>
        </w:rPr>
      </w:pPr>
      <w:r w:rsidRPr="00C23630">
        <w:rPr>
          <w:i/>
          <w:sz w:val="24"/>
          <w:szCs w:val="24"/>
        </w:rPr>
        <w:t>Confidential:</w:t>
      </w:r>
      <w:r>
        <w:rPr>
          <w:sz w:val="24"/>
          <w:szCs w:val="24"/>
        </w:rPr>
        <w:t xml:space="preserve">  </w:t>
      </w:r>
      <w:r w:rsidRPr="00583524">
        <w:rPr>
          <w:sz w:val="24"/>
          <w:szCs w:val="24"/>
        </w:rPr>
        <w:t xml:space="preserve">something that is intended to be kept secret, classified, </w:t>
      </w:r>
      <w:proofErr w:type="gramStart"/>
      <w:r w:rsidRPr="00583524">
        <w:rPr>
          <w:sz w:val="24"/>
          <w:szCs w:val="24"/>
        </w:rPr>
        <w:t>restricted</w:t>
      </w:r>
      <w:proofErr w:type="gramEnd"/>
      <w:r w:rsidRPr="00583524">
        <w:rPr>
          <w:sz w:val="24"/>
          <w:szCs w:val="24"/>
        </w:rPr>
        <w:t xml:space="preserve"> or suppressed; something that is personal, private and trusted.</w:t>
      </w:r>
    </w:p>
    <w:p w14:paraId="4ACB9E7F" w14:textId="77777777" w:rsidR="00BC2AAD" w:rsidRDefault="00BC2AAD" w:rsidP="00BC2AAD">
      <w:pPr>
        <w:numPr>
          <w:ilvl w:val="0"/>
          <w:numId w:val="67"/>
        </w:numPr>
        <w:spacing w:line="259" w:lineRule="auto"/>
        <w:contextualSpacing/>
        <w:rPr>
          <w:sz w:val="24"/>
          <w:szCs w:val="24"/>
        </w:rPr>
      </w:pPr>
      <w:r w:rsidRPr="00C23630">
        <w:rPr>
          <w:i/>
          <w:sz w:val="24"/>
          <w:szCs w:val="24"/>
        </w:rPr>
        <w:lastRenderedPageBreak/>
        <w:t>Safeguarding:</w:t>
      </w:r>
      <w:r>
        <w:rPr>
          <w:sz w:val="24"/>
          <w:szCs w:val="24"/>
        </w:rPr>
        <w:t xml:space="preserve"> </w:t>
      </w:r>
      <w:r w:rsidRPr="00583524">
        <w:rPr>
          <w:sz w:val="24"/>
          <w:szCs w:val="24"/>
        </w:rPr>
        <w:t>protecting the safety and welfare of vulnerable individuals such as children and young people and those with a learning or mental or intellectual impairment.</w:t>
      </w:r>
    </w:p>
    <w:p w14:paraId="008C52FF" w14:textId="77777777" w:rsidR="00BC2AAD" w:rsidRPr="00583524" w:rsidRDefault="00BC2AAD" w:rsidP="00BC2AAD">
      <w:pPr>
        <w:spacing w:line="259" w:lineRule="auto"/>
        <w:ind w:left="720"/>
        <w:contextualSpacing/>
        <w:rPr>
          <w:sz w:val="24"/>
          <w:szCs w:val="24"/>
        </w:rPr>
      </w:pPr>
    </w:p>
    <w:p w14:paraId="2258A07C" w14:textId="77777777" w:rsidR="00BC2AAD" w:rsidRDefault="00BC2AAD" w:rsidP="00BC2AAD">
      <w:pPr>
        <w:numPr>
          <w:ilvl w:val="0"/>
          <w:numId w:val="66"/>
        </w:numPr>
        <w:spacing w:line="259" w:lineRule="auto"/>
        <w:contextualSpacing/>
        <w:rPr>
          <w:b/>
          <w:sz w:val="24"/>
          <w:szCs w:val="24"/>
        </w:rPr>
      </w:pPr>
      <w:r w:rsidRPr="00583524">
        <w:rPr>
          <w:b/>
          <w:sz w:val="24"/>
          <w:szCs w:val="24"/>
        </w:rPr>
        <w:t>Policy – Induction of Volunteers</w:t>
      </w:r>
    </w:p>
    <w:p w14:paraId="3D117018" w14:textId="77777777" w:rsidR="00BC2AAD" w:rsidRPr="00583524" w:rsidRDefault="00BC2AAD" w:rsidP="00BC2AAD">
      <w:pPr>
        <w:spacing w:line="259" w:lineRule="auto"/>
        <w:contextualSpacing/>
        <w:rPr>
          <w:b/>
          <w:sz w:val="24"/>
          <w:szCs w:val="24"/>
        </w:rPr>
      </w:pPr>
    </w:p>
    <w:p w14:paraId="61060CCA" w14:textId="77777777" w:rsidR="00BC2AAD" w:rsidRPr="00583524" w:rsidRDefault="00BC2AAD" w:rsidP="00BC2AAD">
      <w:pPr>
        <w:numPr>
          <w:ilvl w:val="0"/>
          <w:numId w:val="68"/>
        </w:numPr>
        <w:spacing w:line="259" w:lineRule="auto"/>
        <w:contextualSpacing/>
        <w:rPr>
          <w:sz w:val="24"/>
          <w:szCs w:val="24"/>
        </w:rPr>
      </w:pPr>
      <w:r w:rsidRPr="00583524">
        <w:rPr>
          <w:sz w:val="24"/>
          <w:szCs w:val="24"/>
        </w:rPr>
        <w:t xml:space="preserve">At the point of being accepted as a prospective </w:t>
      </w:r>
      <w:r>
        <w:rPr>
          <w:sz w:val="24"/>
          <w:szCs w:val="24"/>
        </w:rPr>
        <w:t>v</w:t>
      </w:r>
      <w:r w:rsidRPr="00583524">
        <w:rPr>
          <w:sz w:val="24"/>
          <w:szCs w:val="24"/>
        </w:rPr>
        <w:t xml:space="preserve">olunteer, an authorised member of </w:t>
      </w:r>
      <w:r>
        <w:rPr>
          <w:sz w:val="24"/>
          <w:szCs w:val="24"/>
        </w:rPr>
        <w:t>p</w:t>
      </w:r>
      <w:r w:rsidRPr="00583524">
        <w:rPr>
          <w:sz w:val="24"/>
          <w:szCs w:val="24"/>
        </w:rPr>
        <w:t xml:space="preserve">ractice staff shall brief the </w:t>
      </w:r>
      <w:r>
        <w:rPr>
          <w:sz w:val="24"/>
          <w:szCs w:val="24"/>
        </w:rPr>
        <w:t>v</w:t>
      </w:r>
      <w:r w:rsidRPr="00583524">
        <w:rPr>
          <w:sz w:val="24"/>
          <w:szCs w:val="24"/>
        </w:rPr>
        <w:t xml:space="preserve">olunteer on the contents of this Confidentiality Policy and of its paramount importance to the business of the practice, </w:t>
      </w:r>
      <w:proofErr w:type="gramStart"/>
      <w:r w:rsidRPr="00583524">
        <w:rPr>
          <w:sz w:val="24"/>
          <w:szCs w:val="24"/>
        </w:rPr>
        <w:t>staff</w:t>
      </w:r>
      <w:proofErr w:type="gramEnd"/>
      <w:r w:rsidRPr="00583524">
        <w:rPr>
          <w:sz w:val="24"/>
          <w:szCs w:val="24"/>
        </w:rPr>
        <w:t xml:space="preserve"> and patients alike.</w:t>
      </w:r>
    </w:p>
    <w:p w14:paraId="40258F3A" w14:textId="77777777" w:rsidR="00BC2AAD" w:rsidRPr="00583524" w:rsidRDefault="00BC2AAD" w:rsidP="00BC2AAD">
      <w:pPr>
        <w:numPr>
          <w:ilvl w:val="0"/>
          <w:numId w:val="68"/>
        </w:numPr>
        <w:spacing w:line="259" w:lineRule="auto"/>
        <w:contextualSpacing/>
        <w:rPr>
          <w:sz w:val="24"/>
          <w:szCs w:val="24"/>
        </w:rPr>
      </w:pPr>
      <w:r w:rsidRPr="00583524">
        <w:rPr>
          <w:sz w:val="24"/>
          <w:szCs w:val="24"/>
        </w:rPr>
        <w:t>Prior to commencing any authorised activity or duties within the practice</w:t>
      </w:r>
      <w:r>
        <w:rPr>
          <w:sz w:val="24"/>
          <w:szCs w:val="24"/>
        </w:rPr>
        <w:t>,</w:t>
      </w:r>
      <w:r w:rsidRPr="00583524">
        <w:rPr>
          <w:sz w:val="24"/>
          <w:szCs w:val="24"/>
        </w:rPr>
        <w:t xml:space="preserve"> an authorised member of practice staff shall also ensure that the </w:t>
      </w:r>
      <w:r>
        <w:rPr>
          <w:sz w:val="24"/>
          <w:szCs w:val="24"/>
        </w:rPr>
        <w:t>v</w:t>
      </w:r>
      <w:r w:rsidRPr="00583524">
        <w:rPr>
          <w:sz w:val="24"/>
          <w:szCs w:val="24"/>
        </w:rPr>
        <w:t xml:space="preserve">olunteer has read and understood the document titled </w:t>
      </w:r>
      <w:r>
        <w:rPr>
          <w:sz w:val="24"/>
          <w:szCs w:val="24"/>
        </w:rPr>
        <w:t>'</w:t>
      </w:r>
      <w:r w:rsidRPr="00583524">
        <w:rPr>
          <w:sz w:val="24"/>
          <w:szCs w:val="24"/>
        </w:rPr>
        <w:t>Guidelines for Volunteers - Confidentiality</w:t>
      </w:r>
      <w:r>
        <w:rPr>
          <w:sz w:val="24"/>
          <w:szCs w:val="24"/>
        </w:rPr>
        <w:t>' (below)</w:t>
      </w:r>
      <w:r w:rsidRPr="00583524">
        <w:rPr>
          <w:sz w:val="24"/>
          <w:szCs w:val="24"/>
        </w:rPr>
        <w:t xml:space="preserve"> and is aware of their </w:t>
      </w:r>
      <w:r>
        <w:rPr>
          <w:sz w:val="24"/>
          <w:szCs w:val="24"/>
        </w:rPr>
        <w:t>s</w:t>
      </w:r>
      <w:r w:rsidRPr="00583524">
        <w:rPr>
          <w:sz w:val="24"/>
          <w:szCs w:val="24"/>
        </w:rPr>
        <w:t>afeguarding obligations.</w:t>
      </w:r>
    </w:p>
    <w:p w14:paraId="7BF488D8" w14:textId="77777777" w:rsidR="00BC2AAD" w:rsidRPr="00583524" w:rsidRDefault="00BC2AAD" w:rsidP="00BC2AAD">
      <w:pPr>
        <w:numPr>
          <w:ilvl w:val="0"/>
          <w:numId w:val="68"/>
        </w:numPr>
        <w:spacing w:line="259" w:lineRule="auto"/>
        <w:contextualSpacing/>
        <w:rPr>
          <w:sz w:val="24"/>
          <w:szCs w:val="24"/>
        </w:rPr>
      </w:pPr>
      <w:r w:rsidRPr="00583524">
        <w:rPr>
          <w:sz w:val="24"/>
          <w:szCs w:val="24"/>
        </w:rPr>
        <w:t xml:space="preserve">The authorised member of the </w:t>
      </w:r>
      <w:r>
        <w:rPr>
          <w:sz w:val="24"/>
          <w:szCs w:val="24"/>
        </w:rPr>
        <w:t>p</w:t>
      </w:r>
      <w:r w:rsidRPr="00583524">
        <w:rPr>
          <w:sz w:val="24"/>
          <w:szCs w:val="24"/>
        </w:rPr>
        <w:t xml:space="preserve">ractice shall then ensure that the </w:t>
      </w:r>
      <w:r>
        <w:rPr>
          <w:sz w:val="24"/>
          <w:szCs w:val="24"/>
        </w:rPr>
        <w:t>v</w:t>
      </w:r>
      <w:r w:rsidRPr="00583524">
        <w:rPr>
          <w:sz w:val="24"/>
          <w:szCs w:val="24"/>
        </w:rPr>
        <w:t xml:space="preserve">olunteer is committed to complying with this </w:t>
      </w:r>
      <w:r>
        <w:rPr>
          <w:sz w:val="24"/>
          <w:szCs w:val="24"/>
        </w:rPr>
        <w:t>p</w:t>
      </w:r>
      <w:r w:rsidRPr="00583524">
        <w:rPr>
          <w:sz w:val="24"/>
          <w:szCs w:val="24"/>
        </w:rPr>
        <w:t xml:space="preserve">olicy </w:t>
      </w:r>
      <w:proofErr w:type="gramStart"/>
      <w:r w:rsidRPr="00583524">
        <w:rPr>
          <w:sz w:val="24"/>
          <w:szCs w:val="24"/>
        </w:rPr>
        <w:t>and also</w:t>
      </w:r>
      <w:proofErr w:type="gramEnd"/>
      <w:r w:rsidRPr="00583524">
        <w:rPr>
          <w:sz w:val="24"/>
          <w:szCs w:val="24"/>
        </w:rPr>
        <w:t xml:space="preserve"> with the Confidentiality Guidelines and is advised of the disciplinary consequence of failing to do so. Breaking the Data Protection Act could have legal implications and would mean that the volunteer could no longer continue in that role.</w:t>
      </w:r>
    </w:p>
    <w:p w14:paraId="6F32D26F" w14:textId="77777777" w:rsidR="00BC2AAD" w:rsidRPr="00C23630" w:rsidRDefault="00BC2AAD" w:rsidP="00BC2AAD">
      <w:pPr>
        <w:numPr>
          <w:ilvl w:val="0"/>
          <w:numId w:val="68"/>
        </w:numPr>
        <w:spacing w:line="259" w:lineRule="auto"/>
        <w:contextualSpacing/>
        <w:rPr>
          <w:sz w:val="24"/>
          <w:szCs w:val="24"/>
        </w:rPr>
      </w:pPr>
      <w:r w:rsidRPr="00C23630">
        <w:rPr>
          <w:sz w:val="24"/>
          <w:szCs w:val="24"/>
        </w:rPr>
        <w:t xml:space="preserve">A </w:t>
      </w:r>
      <w:r>
        <w:rPr>
          <w:sz w:val="24"/>
          <w:szCs w:val="24"/>
        </w:rPr>
        <w:t>v</w:t>
      </w:r>
      <w:r w:rsidRPr="00C23630">
        <w:rPr>
          <w:sz w:val="24"/>
          <w:szCs w:val="24"/>
        </w:rPr>
        <w:t xml:space="preserve">olunteer and </w:t>
      </w:r>
      <w:r>
        <w:rPr>
          <w:sz w:val="24"/>
          <w:szCs w:val="24"/>
        </w:rPr>
        <w:t xml:space="preserve">PPG </w:t>
      </w:r>
      <w:r w:rsidRPr="00C23630">
        <w:rPr>
          <w:sz w:val="24"/>
          <w:szCs w:val="24"/>
        </w:rPr>
        <w:t>member who satisfies the preceding elements of this policy shall then be invited to sign a declaration in the presence of the authorised member of practice staff.</w:t>
      </w:r>
    </w:p>
    <w:p w14:paraId="0BBFD1DB" w14:textId="77777777" w:rsidR="00BC2AAD" w:rsidRPr="00583524" w:rsidRDefault="00BC2AAD" w:rsidP="00BC2AAD">
      <w:pPr>
        <w:spacing w:line="259" w:lineRule="auto"/>
        <w:rPr>
          <w:b/>
          <w:sz w:val="24"/>
          <w:szCs w:val="24"/>
        </w:rPr>
      </w:pPr>
    </w:p>
    <w:p w14:paraId="58E276D4" w14:textId="77777777" w:rsidR="00BC2AAD" w:rsidRDefault="00BC2AAD" w:rsidP="00BC2AAD">
      <w:pPr>
        <w:numPr>
          <w:ilvl w:val="0"/>
          <w:numId w:val="66"/>
        </w:numPr>
        <w:spacing w:line="259" w:lineRule="auto"/>
        <w:contextualSpacing/>
        <w:rPr>
          <w:b/>
          <w:sz w:val="24"/>
          <w:szCs w:val="24"/>
        </w:rPr>
      </w:pPr>
      <w:r w:rsidRPr="00583524">
        <w:rPr>
          <w:b/>
          <w:sz w:val="24"/>
          <w:szCs w:val="24"/>
        </w:rPr>
        <w:t>Responsibilities</w:t>
      </w:r>
    </w:p>
    <w:p w14:paraId="02F58CAB" w14:textId="77777777" w:rsidR="00BC2AAD" w:rsidRPr="00583524" w:rsidRDefault="00BC2AAD" w:rsidP="00BC2AAD">
      <w:pPr>
        <w:spacing w:line="259" w:lineRule="auto"/>
        <w:contextualSpacing/>
        <w:rPr>
          <w:b/>
          <w:sz w:val="24"/>
          <w:szCs w:val="24"/>
        </w:rPr>
      </w:pPr>
    </w:p>
    <w:p w14:paraId="212233F2" w14:textId="77777777" w:rsidR="00BC2AAD" w:rsidRPr="00583524" w:rsidRDefault="00BC2AAD" w:rsidP="00BC2AAD">
      <w:pPr>
        <w:numPr>
          <w:ilvl w:val="0"/>
          <w:numId w:val="69"/>
        </w:numPr>
        <w:spacing w:line="259" w:lineRule="auto"/>
        <w:contextualSpacing/>
        <w:rPr>
          <w:sz w:val="24"/>
          <w:szCs w:val="24"/>
        </w:rPr>
      </w:pPr>
      <w:r w:rsidRPr="00583524">
        <w:rPr>
          <w:sz w:val="24"/>
          <w:szCs w:val="24"/>
        </w:rPr>
        <w:t xml:space="preserve">Any </w:t>
      </w:r>
      <w:r>
        <w:rPr>
          <w:sz w:val="24"/>
          <w:szCs w:val="24"/>
        </w:rPr>
        <w:t>s</w:t>
      </w:r>
      <w:r w:rsidRPr="00583524">
        <w:rPr>
          <w:sz w:val="24"/>
          <w:szCs w:val="24"/>
        </w:rPr>
        <w:t>afeguarding issue must be reported immediately to the Practice Manager.</w:t>
      </w:r>
    </w:p>
    <w:p w14:paraId="382F8AC2" w14:textId="77777777" w:rsidR="00BC2AAD" w:rsidRPr="00583524" w:rsidRDefault="00BC2AAD" w:rsidP="00BC2AAD">
      <w:pPr>
        <w:numPr>
          <w:ilvl w:val="0"/>
          <w:numId w:val="69"/>
        </w:numPr>
        <w:spacing w:line="259" w:lineRule="auto"/>
        <w:contextualSpacing/>
        <w:rPr>
          <w:sz w:val="24"/>
          <w:szCs w:val="24"/>
        </w:rPr>
      </w:pPr>
      <w:r w:rsidRPr="00583524">
        <w:rPr>
          <w:sz w:val="24"/>
          <w:szCs w:val="24"/>
        </w:rPr>
        <w:t xml:space="preserve">All information relating to practice staff and patients shall be </w:t>
      </w:r>
      <w:proofErr w:type="gramStart"/>
      <w:r w:rsidRPr="00583524">
        <w:rPr>
          <w:sz w:val="24"/>
          <w:szCs w:val="24"/>
        </w:rPr>
        <w:t>considered confidential at all times</w:t>
      </w:r>
      <w:proofErr w:type="gramEnd"/>
      <w:r w:rsidRPr="00583524">
        <w:rPr>
          <w:sz w:val="24"/>
          <w:szCs w:val="24"/>
        </w:rPr>
        <w:t xml:space="preserve">. This information may be spoken, documented, or electronically stored, </w:t>
      </w:r>
      <w:proofErr w:type="gramStart"/>
      <w:r w:rsidRPr="00583524">
        <w:rPr>
          <w:sz w:val="24"/>
          <w:szCs w:val="24"/>
        </w:rPr>
        <w:t>transmitted</w:t>
      </w:r>
      <w:proofErr w:type="gramEnd"/>
      <w:r w:rsidRPr="00583524">
        <w:rPr>
          <w:sz w:val="24"/>
          <w:szCs w:val="24"/>
        </w:rPr>
        <w:t xml:space="preserve"> or displayed on any kind of electronic device.</w:t>
      </w:r>
    </w:p>
    <w:p w14:paraId="12EAF5AB" w14:textId="77777777" w:rsidR="00BC2AAD" w:rsidRPr="00583524" w:rsidRDefault="00BC2AAD" w:rsidP="00BC2AAD">
      <w:pPr>
        <w:numPr>
          <w:ilvl w:val="0"/>
          <w:numId w:val="69"/>
        </w:numPr>
        <w:spacing w:line="259" w:lineRule="auto"/>
        <w:contextualSpacing/>
        <w:rPr>
          <w:sz w:val="24"/>
          <w:szCs w:val="24"/>
        </w:rPr>
      </w:pPr>
      <w:r w:rsidRPr="00583524">
        <w:rPr>
          <w:sz w:val="24"/>
          <w:szCs w:val="24"/>
        </w:rPr>
        <w:t>All information relating to a patient’s identity, presence at and/or reason for visiting the practice, even within the physical boundaries of the practice (including any area occupied by an associated activity, for example</w:t>
      </w:r>
      <w:r>
        <w:rPr>
          <w:sz w:val="24"/>
          <w:szCs w:val="24"/>
        </w:rPr>
        <w:t>,</w:t>
      </w:r>
      <w:r w:rsidRPr="00583524">
        <w:rPr>
          <w:sz w:val="24"/>
          <w:szCs w:val="24"/>
        </w:rPr>
        <w:t xml:space="preserve"> a pharmacy) is equally confidential. This extends to the identity of anyone accompanying the patient at the time of said visit.</w:t>
      </w:r>
    </w:p>
    <w:p w14:paraId="5ADF55A5" w14:textId="77777777" w:rsidR="00BC2AAD" w:rsidRPr="00583524" w:rsidRDefault="00BC2AAD" w:rsidP="00BC2AAD">
      <w:pPr>
        <w:numPr>
          <w:ilvl w:val="0"/>
          <w:numId w:val="69"/>
        </w:numPr>
        <w:spacing w:line="259" w:lineRule="auto"/>
        <w:contextualSpacing/>
        <w:rPr>
          <w:sz w:val="24"/>
          <w:szCs w:val="24"/>
        </w:rPr>
      </w:pPr>
      <w:r w:rsidRPr="00583524">
        <w:rPr>
          <w:sz w:val="24"/>
          <w:szCs w:val="24"/>
        </w:rPr>
        <w:t>Any unauthorised disclosure is a breach of confidentiality and may be regarded as an absolute disqualification from volunteer status.</w:t>
      </w:r>
    </w:p>
    <w:p w14:paraId="44E58171" w14:textId="77777777" w:rsidR="00BC2AAD" w:rsidRPr="00583524" w:rsidRDefault="00BC2AAD" w:rsidP="00BC2AAD">
      <w:pPr>
        <w:spacing w:line="259" w:lineRule="auto"/>
        <w:rPr>
          <w:sz w:val="24"/>
          <w:szCs w:val="24"/>
        </w:rPr>
      </w:pPr>
    </w:p>
    <w:p w14:paraId="33A3B879" w14:textId="77777777" w:rsidR="00BC2AAD" w:rsidRDefault="00BC2AAD" w:rsidP="00BC2AAD">
      <w:pPr>
        <w:spacing w:line="259" w:lineRule="auto"/>
        <w:ind w:left="360"/>
        <w:jc w:val="center"/>
        <w:rPr>
          <w:b/>
          <w:sz w:val="24"/>
          <w:szCs w:val="24"/>
          <w:u w:val="single"/>
        </w:rPr>
      </w:pPr>
    </w:p>
    <w:p w14:paraId="2AE8CD6E" w14:textId="77777777" w:rsidR="00BC2AAD" w:rsidRDefault="00BC2AAD" w:rsidP="00BC2AAD">
      <w:pPr>
        <w:spacing w:line="259" w:lineRule="auto"/>
        <w:ind w:left="360"/>
        <w:jc w:val="center"/>
        <w:rPr>
          <w:b/>
          <w:sz w:val="24"/>
          <w:szCs w:val="24"/>
          <w:u w:val="single"/>
        </w:rPr>
      </w:pPr>
    </w:p>
    <w:p w14:paraId="401DB5C6" w14:textId="77777777" w:rsidR="00BC2AAD" w:rsidRDefault="00BC2AAD" w:rsidP="00BC2AAD">
      <w:pPr>
        <w:spacing w:line="259" w:lineRule="auto"/>
        <w:ind w:left="360"/>
        <w:jc w:val="center"/>
        <w:rPr>
          <w:b/>
          <w:sz w:val="24"/>
          <w:szCs w:val="24"/>
          <w:u w:val="single"/>
        </w:rPr>
      </w:pPr>
    </w:p>
    <w:p w14:paraId="5E3116AD" w14:textId="77777777" w:rsidR="00BC2AAD" w:rsidRDefault="00BC2AAD" w:rsidP="00BC2AAD">
      <w:pPr>
        <w:spacing w:line="259" w:lineRule="auto"/>
        <w:rPr>
          <w:b/>
          <w:sz w:val="24"/>
          <w:szCs w:val="24"/>
          <w:u w:val="single"/>
        </w:rPr>
      </w:pPr>
    </w:p>
    <w:p w14:paraId="5657FAE0" w14:textId="77777777" w:rsidR="00BC2AAD" w:rsidRDefault="00BC2AAD" w:rsidP="00BC2AAD">
      <w:pPr>
        <w:spacing w:line="259" w:lineRule="auto"/>
        <w:jc w:val="center"/>
        <w:rPr>
          <w:b/>
          <w:sz w:val="24"/>
          <w:szCs w:val="24"/>
          <w:u w:val="single"/>
        </w:rPr>
      </w:pPr>
      <w:r w:rsidRPr="00583524">
        <w:rPr>
          <w:b/>
          <w:sz w:val="24"/>
          <w:szCs w:val="24"/>
          <w:u w:val="single"/>
        </w:rPr>
        <w:lastRenderedPageBreak/>
        <w:t xml:space="preserve">Guidelines for Volunteers </w:t>
      </w:r>
      <w:r>
        <w:rPr>
          <w:b/>
          <w:sz w:val="24"/>
          <w:szCs w:val="24"/>
          <w:u w:val="single"/>
        </w:rPr>
        <w:t>–</w:t>
      </w:r>
      <w:r w:rsidRPr="00583524">
        <w:rPr>
          <w:b/>
          <w:sz w:val="24"/>
          <w:szCs w:val="24"/>
          <w:u w:val="single"/>
        </w:rPr>
        <w:t xml:space="preserve"> Confidentiality</w:t>
      </w:r>
    </w:p>
    <w:p w14:paraId="08403FFD" w14:textId="77777777" w:rsidR="00BC2AAD" w:rsidRPr="00583524" w:rsidRDefault="00BC2AAD" w:rsidP="00BC2AAD">
      <w:pPr>
        <w:spacing w:line="259" w:lineRule="auto"/>
        <w:rPr>
          <w:b/>
          <w:sz w:val="24"/>
          <w:szCs w:val="24"/>
          <w:u w:val="single"/>
        </w:rPr>
      </w:pPr>
    </w:p>
    <w:p w14:paraId="23E393DF" w14:textId="77777777" w:rsidR="00BC2AAD" w:rsidRPr="00583524" w:rsidRDefault="00BC2AAD" w:rsidP="00BC2AAD">
      <w:pPr>
        <w:numPr>
          <w:ilvl w:val="0"/>
          <w:numId w:val="70"/>
        </w:numPr>
        <w:spacing w:after="200" w:line="276" w:lineRule="auto"/>
        <w:ind w:left="714" w:hanging="357"/>
        <w:contextualSpacing/>
        <w:rPr>
          <w:sz w:val="24"/>
          <w:szCs w:val="24"/>
        </w:rPr>
      </w:pPr>
      <w:r w:rsidRPr="00583524">
        <w:rPr>
          <w:sz w:val="24"/>
          <w:szCs w:val="24"/>
        </w:rPr>
        <w:t xml:space="preserve">Discuss your activities with an authorised member of </w:t>
      </w:r>
      <w:r>
        <w:rPr>
          <w:sz w:val="24"/>
          <w:szCs w:val="24"/>
        </w:rPr>
        <w:t>p</w:t>
      </w:r>
      <w:r w:rsidRPr="00583524">
        <w:rPr>
          <w:sz w:val="24"/>
          <w:szCs w:val="24"/>
        </w:rPr>
        <w:t xml:space="preserve">ractice </w:t>
      </w:r>
      <w:r>
        <w:rPr>
          <w:sz w:val="24"/>
          <w:szCs w:val="24"/>
        </w:rPr>
        <w:t>s</w:t>
      </w:r>
      <w:r w:rsidRPr="00583524">
        <w:rPr>
          <w:sz w:val="24"/>
          <w:szCs w:val="24"/>
        </w:rPr>
        <w:t>taff on a “need to know” basis.</w:t>
      </w:r>
    </w:p>
    <w:p w14:paraId="6CAC8602" w14:textId="77777777" w:rsidR="00BC2AAD" w:rsidRPr="00583524" w:rsidRDefault="00BC2AAD" w:rsidP="00BC2AAD">
      <w:pPr>
        <w:numPr>
          <w:ilvl w:val="0"/>
          <w:numId w:val="70"/>
        </w:numPr>
        <w:spacing w:after="200" w:line="276" w:lineRule="auto"/>
        <w:ind w:left="714" w:hanging="357"/>
        <w:contextualSpacing/>
        <w:rPr>
          <w:sz w:val="24"/>
          <w:szCs w:val="24"/>
        </w:rPr>
      </w:pPr>
      <w:r w:rsidRPr="00583524">
        <w:rPr>
          <w:sz w:val="24"/>
          <w:szCs w:val="24"/>
        </w:rPr>
        <w:t>Such discussions should be discreet and in private.</w:t>
      </w:r>
    </w:p>
    <w:p w14:paraId="319DFD2E" w14:textId="77777777" w:rsidR="00BC2AAD" w:rsidRPr="00583524" w:rsidRDefault="00BC2AAD" w:rsidP="00BC2AAD">
      <w:pPr>
        <w:numPr>
          <w:ilvl w:val="0"/>
          <w:numId w:val="70"/>
        </w:numPr>
        <w:spacing w:after="200" w:line="276" w:lineRule="auto"/>
        <w:ind w:left="714" w:hanging="357"/>
        <w:contextualSpacing/>
        <w:rPr>
          <w:sz w:val="24"/>
          <w:szCs w:val="24"/>
        </w:rPr>
      </w:pPr>
      <w:r w:rsidRPr="00583524">
        <w:rPr>
          <w:sz w:val="24"/>
          <w:szCs w:val="24"/>
        </w:rPr>
        <w:t>Oral reporting of your activities should be conducted in private (e.g.</w:t>
      </w:r>
      <w:r>
        <w:rPr>
          <w:sz w:val="24"/>
          <w:szCs w:val="24"/>
        </w:rPr>
        <w:t>,</w:t>
      </w:r>
      <w:r w:rsidRPr="00583524">
        <w:rPr>
          <w:sz w:val="24"/>
          <w:szCs w:val="24"/>
        </w:rPr>
        <w:t xml:space="preserve"> with the Group Chair/Practice Lead) or, when it is a part of discussion at public meetings, you should have due regard for discretion and confidentiality.</w:t>
      </w:r>
    </w:p>
    <w:p w14:paraId="15068A55" w14:textId="77777777" w:rsidR="00BC2AAD" w:rsidRPr="00583524" w:rsidRDefault="00BC2AAD" w:rsidP="00BC2AAD">
      <w:pPr>
        <w:numPr>
          <w:ilvl w:val="0"/>
          <w:numId w:val="70"/>
        </w:numPr>
        <w:spacing w:after="200" w:line="276" w:lineRule="auto"/>
        <w:ind w:left="714" w:hanging="357"/>
        <w:contextualSpacing/>
        <w:rPr>
          <w:sz w:val="24"/>
          <w:szCs w:val="24"/>
        </w:rPr>
      </w:pPr>
      <w:r w:rsidRPr="00583524">
        <w:rPr>
          <w:sz w:val="24"/>
          <w:szCs w:val="24"/>
        </w:rPr>
        <w:t>When requesting information from a patient in the Patient Waiting Room, such conversation should be conducted as quietly and discreetly as possible with voices directed away from others who might hear.</w:t>
      </w:r>
    </w:p>
    <w:p w14:paraId="36F59055" w14:textId="2708E4A2" w:rsidR="00BC2AAD" w:rsidRPr="00583524" w:rsidRDefault="00BC2AAD" w:rsidP="00BC2AAD">
      <w:pPr>
        <w:numPr>
          <w:ilvl w:val="0"/>
          <w:numId w:val="70"/>
        </w:numPr>
        <w:spacing w:after="200" w:line="276" w:lineRule="auto"/>
        <w:ind w:left="714" w:hanging="357"/>
        <w:contextualSpacing/>
        <w:rPr>
          <w:sz w:val="24"/>
          <w:szCs w:val="24"/>
        </w:rPr>
      </w:pPr>
      <w:r w:rsidRPr="00583524">
        <w:rPr>
          <w:sz w:val="24"/>
          <w:szCs w:val="24"/>
        </w:rPr>
        <w:t xml:space="preserve">Where it is easier for the patient to fill in a questionnaire or </w:t>
      </w:r>
      <w:r w:rsidR="000A0EF0" w:rsidRPr="00583524">
        <w:rPr>
          <w:sz w:val="24"/>
          <w:szCs w:val="24"/>
        </w:rPr>
        <w:t>form,</w:t>
      </w:r>
      <w:r w:rsidRPr="00583524">
        <w:rPr>
          <w:sz w:val="24"/>
          <w:szCs w:val="24"/>
        </w:rPr>
        <w:t xml:space="preserve"> they should be invited to do so</w:t>
      </w:r>
      <w:r>
        <w:rPr>
          <w:sz w:val="24"/>
          <w:szCs w:val="24"/>
        </w:rPr>
        <w:t>,</w:t>
      </w:r>
      <w:r w:rsidRPr="00583524">
        <w:rPr>
          <w:sz w:val="24"/>
          <w:szCs w:val="24"/>
        </w:rPr>
        <w:t xml:space="preserve"> but vigilance is then required to ensure that their feedback is not seen by others or lost.</w:t>
      </w:r>
    </w:p>
    <w:p w14:paraId="05AEE23A" w14:textId="77777777" w:rsidR="00BC2AAD" w:rsidRPr="00583524" w:rsidRDefault="00BC2AAD" w:rsidP="00BC2AAD">
      <w:pPr>
        <w:numPr>
          <w:ilvl w:val="0"/>
          <w:numId w:val="70"/>
        </w:numPr>
        <w:spacing w:after="200" w:line="276" w:lineRule="auto"/>
        <w:ind w:left="714" w:hanging="357"/>
        <w:contextualSpacing/>
        <w:rPr>
          <w:sz w:val="24"/>
          <w:szCs w:val="24"/>
        </w:rPr>
      </w:pPr>
      <w:r w:rsidRPr="00583524">
        <w:rPr>
          <w:sz w:val="24"/>
          <w:szCs w:val="24"/>
        </w:rPr>
        <w:t xml:space="preserve">Questionnaires, or other forms, completed in the Patient Waiting Room or elsewhere and containing personal details shall be confidential and shall remain in the custody of the </w:t>
      </w:r>
      <w:r>
        <w:rPr>
          <w:sz w:val="24"/>
          <w:szCs w:val="24"/>
        </w:rPr>
        <w:t>v</w:t>
      </w:r>
      <w:r w:rsidRPr="00583524">
        <w:rPr>
          <w:sz w:val="24"/>
          <w:szCs w:val="24"/>
        </w:rPr>
        <w:t>olunteer until handed over to the designated member of staff for that activity.</w:t>
      </w:r>
    </w:p>
    <w:p w14:paraId="21297A47" w14:textId="77777777" w:rsidR="00BC2AAD" w:rsidRPr="00583524" w:rsidRDefault="00BC2AAD" w:rsidP="00BC2AAD">
      <w:pPr>
        <w:numPr>
          <w:ilvl w:val="0"/>
          <w:numId w:val="70"/>
        </w:numPr>
        <w:spacing w:after="200" w:line="276" w:lineRule="auto"/>
        <w:ind w:left="714" w:hanging="357"/>
        <w:contextualSpacing/>
        <w:rPr>
          <w:sz w:val="24"/>
          <w:szCs w:val="24"/>
        </w:rPr>
      </w:pPr>
      <w:r w:rsidRPr="00583524">
        <w:rPr>
          <w:sz w:val="24"/>
          <w:szCs w:val="24"/>
        </w:rPr>
        <w:t>When using a phone or other electronic device, make sure that any other conversations within the practice cannot be accidentally transmitted at the same time.</w:t>
      </w:r>
    </w:p>
    <w:p w14:paraId="4F44B9E7" w14:textId="77777777" w:rsidR="00BC2AAD" w:rsidRPr="00583524" w:rsidRDefault="00BC2AAD" w:rsidP="00BC2AAD">
      <w:pPr>
        <w:numPr>
          <w:ilvl w:val="0"/>
          <w:numId w:val="70"/>
        </w:numPr>
        <w:spacing w:after="200" w:line="276" w:lineRule="auto"/>
        <w:ind w:left="714" w:hanging="357"/>
        <w:contextualSpacing/>
        <w:rPr>
          <w:sz w:val="24"/>
          <w:szCs w:val="24"/>
        </w:rPr>
      </w:pPr>
      <w:r w:rsidRPr="00583524">
        <w:rPr>
          <w:sz w:val="24"/>
          <w:szCs w:val="24"/>
        </w:rPr>
        <w:t>During authorised use of computer systems, always ensure that all access codes and passwords are safeguarded.</w:t>
      </w:r>
    </w:p>
    <w:p w14:paraId="1A9CB108" w14:textId="77777777" w:rsidR="00BC2AAD" w:rsidRPr="00583524" w:rsidRDefault="00BC2AAD" w:rsidP="00BC2AAD">
      <w:pPr>
        <w:numPr>
          <w:ilvl w:val="0"/>
          <w:numId w:val="70"/>
        </w:numPr>
        <w:spacing w:after="200" w:line="276" w:lineRule="auto"/>
        <w:ind w:left="714" w:hanging="357"/>
        <w:contextualSpacing/>
        <w:rPr>
          <w:sz w:val="24"/>
          <w:szCs w:val="24"/>
        </w:rPr>
      </w:pPr>
      <w:r w:rsidRPr="00583524">
        <w:rPr>
          <w:sz w:val="24"/>
          <w:szCs w:val="24"/>
        </w:rPr>
        <w:t>When responsible for a P</w:t>
      </w:r>
      <w:r>
        <w:rPr>
          <w:sz w:val="24"/>
          <w:szCs w:val="24"/>
        </w:rPr>
        <w:t xml:space="preserve">ersonal Computer (PC) </w:t>
      </w:r>
      <w:r w:rsidRPr="00583524">
        <w:rPr>
          <w:sz w:val="24"/>
          <w:szCs w:val="24"/>
        </w:rPr>
        <w:t>terminal or V</w:t>
      </w:r>
      <w:r>
        <w:rPr>
          <w:sz w:val="24"/>
          <w:szCs w:val="24"/>
        </w:rPr>
        <w:t xml:space="preserve">isual Display Unit (VDU) </w:t>
      </w:r>
      <w:r w:rsidRPr="00583524">
        <w:rPr>
          <w:sz w:val="24"/>
          <w:szCs w:val="24"/>
        </w:rPr>
        <w:t>screen, always ensure that the screen is only visible to you, the user. Where necessary</w:t>
      </w:r>
      <w:r>
        <w:rPr>
          <w:sz w:val="24"/>
          <w:szCs w:val="24"/>
        </w:rPr>
        <w:t>,</w:t>
      </w:r>
      <w:r w:rsidRPr="00583524">
        <w:rPr>
          <w:sz w:val="24"/>
          <w:szCs w:val="24"/>
        </w:rPr>
        <w:t xml:space="preserve"> isolate the PC terminal or VDU screen by shutting and locking any access doors. Always log off before leaving the PC/VDU unattended.</w:t>
      </w:r>
    </w:p>
    <w:p w14:paraId="084038C8" w14:textId="77777777" w:rsidR="00BC2AAD" w:rsidRPr="00583524" w:rsidRDefault="00BC2AAD" w:rsidP="00BC2AAD">
      <w:pPr>
        <w:numPr>
          <w:ilvl w:val="0"/>
          <w:numId w:val="70"/>
        </w:numPr>
        <w:spacing w:after="200" w:line="276" w:lineRule="auto"/>
        <w:ind w:left="714" w:hanging="357"/>
        <w:contextualSpacing/>
        <w:rPr>
          <w:sz w:val="24"/>
          <w:szCs w:val="24"/>
        </w:rPr>
      </w:pPr>
      <w:r w:rsidRPr="00583524">
        <w:rPr>
          <w:sz w:val="24"/>
          <w:szCs w:val="24"/>
        </w:rPr>
        <w:t>Always ensure that paper waste containing confidential information is completely cleared away and disposed of safely by shredding on site.</w:t>
      </w:r>
    </w:p>
    <w:p w14:paraId="22CEFEF7" w14:textId="77777777" w:rsidR="00BC2AAD" w:rsidRPr="00583524" w:rsidRDefault="00BC2AAD" w:rsidP="00BC2AAD">
      <w:pPr>
        <w:numPr>
          <w:ilvl w:val="0"/>
          <w:numId w:val="70"/>
        </w:numPr>
        <w:spacing w:after="200" w:line="276" w:lineRule="auto"/>
        <w:ind w:left="714" w:hanging="357"/>
        <w:contextualSpacing/>
        <w:rPr>
          <w:sz w:val="24"/>
          <w:szCs w:val="24"/>
        </w:rPr>
      </w:pPr>
      <w:r w:rsidRPr="00583524">
        <w:rPr>
          <w:sz w:val="24"/>
          <w:szCs w:val="24"/>
        </w:rPr>
        <w:t xml:space="preserve">Always ensure that any computer accessories you need are owned and screened by the </w:t>
      </w:r>
      <w:r>
        <w:rPr>
          <w:sz w:val="24"/>
          <w:szCs w:val="24"/>
        </w:rPr>
        <w:t>p</w:t>
      </w:r>
      <w:r w:rsidRPr="00583524">
        <w:rPr>
          <w:sz w:val="24"/>
          <w:szCs w:val="24"/>
        </w:rPr>
        <w:t>ractice prior to use. Privately owned devices must not be used.</w:t>
      </w:r>
    </w:p>
    <w:p w14:paraId="7A1806F2" w14:textId="77777777" w:rsidR="00BC2AAD" w:rsidRPr="00583524" w:rsidRDefault="00BC2AAD" w:rsidP="00BC2AAD">
      <w:pPr>
        <w:numPr>
          <w:ilvl w:val="0"/>
          <w:numId w:val="70"/>
        </w:numPr>
        <w:spacing w:after="200" w:line="276" w:lineRule="auto"/>
        <w:ind w:left="714" w:hanging="357"/>
        <w:contextualSpacing/>
        <w:rPr>
          <w:sz w:val="24"/>
          <w:szCs w:val="24"/>
        </w:rPr>
      </w:pPr>
      <w:r w:rsidRPr="00583524">
        <w:rPr>
          <w:sz w:val="24"/>
          <w:szCs w:val="24"/>
        </w:rPr>
        <w:t>Do not use practice equipment for</w:t>
      </w:r>
      <w:r>
        <w:rPr>
          <w:sz w:val="24"/>
          <w:szCs w:val="24"/>
        </w:rPr>
        <w:t xml:space="preserve"> own use.</w:t>
      </w:r>
    </w:p>
    <w:p w14:paraId="06CF5B1E" w14:textId="77777777" w:rsidR="00BC2AAD" w:rsidRPr="00583524" w:rsidRDefault="00BC2AAD" w:rsidP="00BC2AAD">
      <w:pPr>
        <w:spacing w:line="259" w:lineRule="auto"/>
        <w:rPr>
          <w:sz w:val="24"/>
          <w:szCs w:val="24"/>
        </w:rPr>
      </w:pPr>
    </w:p>
    <w:p w14:paraId="5BE74246" w14:textId="77777777" w:rsidR="00BC2AAD" w:rsidRPr="00583524" w:rsidRDefault="00BC2AAD" w:rsidP="00BC2AAD">
      <w:pPr>
        <w:spacing w:line="259" w:lineRule="auto"/>
        <w:rPr>
          <w:sz w:val="24"/>
          <w:szCs w:val="24"/>
        </w:rPr>
      </w:pPr>
      <w:r w:rsidRPr="00583524">
        <w:rPr>
          <w:sz w:val="24"/>
          <w:szCs w:val="24"/>
        </w:rPr>
        <w:t>Volunteers shall not:</w:t>
      </w:r>
    </w:p>
    <w:p w14:paraId="51E64FFF" w14:textId="77777777" w:rsidR="00BC2AAD" w:rsidRPr="00583524" w:rsidRDefault="00BC2AAD" w:rsidP="00BC2AAD">
      <w:pPr>
        <w:numPr>
          <w:ilvl w:val="0"/>
          <w:numId w:val="71"/>
        </w:numPr>
        <w:spacing w:after="200" w:line="276" w:lineRule="auto"/>
        <w:contextualSpacing/>
        <w:rPr>
          <w:sz w:val="24"/>
          <w:szCs w:val="24"/>
        </w:rPr>
      </w:pPr>
      <w:r w:rsidRPr="00583524">
        <w:rPr>
          <w:sz w:val="24"/>
          <w:szCs w:val="24"/>
        </w:rPr>
        <w:t>Behave contrary to the preceding guidelines/ best practice.</w:t>
      </w:r>
    </w:p>
    <w:p w14:paraId="0B97B7F1" w14:textId="77777777" w:rsidR="00BC2AAD" w:rsidRPr="00583524" w:rsidRDefault="00BC2AAD" w:rsidP="00BC2AAD">
      <w:pPr>
        <w:numPr>
          <w:ilvl w:val="0"/>
          <w:numId w:val="71"/>
        </w:numPr>
        <w:spacing w:after="200" w:line="276" w:lineRule="auto"/>
        <w:contextualSpacing/>
        <w:rPr>
          <w:sz w:val="24"/>
          <w:szCs w:val="24"/>
        </w:rPr>
      </w:pPr>
      <w:r w:rsidRPr="00583524">
        <w:rPr>
          <w:sz w:val="24"/>
          <w:szCs w:val="24"/>
        </w:rPr>
        <w:t>Disclose confidential information to any unauthorised persons.</w:t>
      </w:r>
    </w:p>
    <w:p w14:paraId="567844E8" w14:textId="77777777" w:rsidR="00BC2AAD" w:rsidRPr="00583524" w:rsidRDefault="00BC2AAD" w:rsidP="00BC2AAD">
      <w:pPr>
        <w:numPr>
          <w:ilvl w:val="0"/>
          <w:numId w:val="71"/>
        </w:numPr>
        <w:spacing w:after="200" w:line="276" w:lineRule="auto"/>
        <w:contextualSpacing/>
        <w:rPr>
          <w:sz w:val="24"/>
          <w:szCs w:val="24"/>
        </w:rPr>
      </w:pPr>
      <w:r w:rsidRPr="00583524">
        <w:rPr>
          <w:sz w:val="24"/>
          <w:szCs w:val="24"/>
        </w:rPr>
        <w:t>Copy confidential information for any unauthorised use or reason.</w:t>
      </w:r>
    </w:p>
    <w:p w14:paraId="5EF86680" w14:textId="77777777" w:rsidR="00BC2AAD" w:rsidRPr="00583524" w:rsidRDefault="00BC2AAD" w:rsidP="00BC2AAD">
      <w:pPr>
        <w:numPr>
          <w:ilvl w:val="0"/>
          <w:numId w:val="71"/>
        </w:numPr>
        <w:spacing w:after="200" w:line="276" w:lineRule="auto"/>
        <w:contextualSpacing/>
        <w:rPr>
          <w:sz w:val="24"/>
          <w:szCs w:val="24"/>
        </w:rPr>
      </w:pPr>
      <w:r w:rsidRPr="00583524">
        <w:rPr>
          <w:sz w:val="24"/>
          <w:szCs w:val="24"/>
        </w:rPr>
        <w:t>Remove confidential information from the practice premises.</w:t>
      </w:r>
    </w:p>
    <w:p w14:paraId="7A811DC1" w14:textId="77777777" w:rsidR="00BC2AAD" w:rsidRPr="00583524" w:rsidRDefault="00BC2AAD" w:rsidP="00BC2AAD">
      <w:pPr>
        <w:numPr>
          <w:ilvl w:val="0"/>
          <w:numId w:val="71"/>
        </w:numPr>
        <w:spacing w:after="200" w:line="276" w:lineRule="auto"/>
        <w:contextualSpacing/>
        <w:rPr>
          <w:sz w:val="24"/>
          <w:szCs w:val="24"/>
        </w:rPr>
      </w:pPr>
      <w:r w:rsidRPr="00583524">
        <w:rPr>
          <w:sz w:val="24"/>
          <w:szCs w:val="24"/>
        </w:rPr>
        <w:t>Take custody of confidential information when not authorised to do so.</w:t>
      </w:r>
    </w:p>
    <w:p w14:paraId="465F6C79" w14:textId="77777777" w:rsidR="00BC2AAD" w:rsidRDefault="00BC2AAD" w:rsidP="00BC2AAD">
      <w:pPr>
        <w:spacing w:line="259" w:lineRule="auto"/>
        <w:jc w:val="center"/>
        <w:rPr>
          <w:b/>
          <w:sz w:val="28"/>
          <w:u w:val="single"/>
        </w:rPr>
      </w:pPr>
      <w:r>
        <w:rPr>
          <w:b/>
          <w:sz w:val="28"/>
          <w:u w:val="single"/>
        </w:rPr>
        <w:lastRenderedPageBreak/>
        <w:t>C</w:t>
      </w:r>
      <w:r w:rsidRPr="008D3477">
        <w:rPr>
          <w:b/>
          <w:sz w:val="28"/>
          <w:u w:val="single"/>
        </w:rPr>
        <w:t xml:space="preserve">onfidentiality </w:t>
      </w:r>
      <w:r>
        <w:rPr>
          <w:b/>
          <w:sz w:val="28"/>
          <w:u w:val="single"/>
        </w:rPr>
        <w:t>Policy</w:t>
      </w:r>
    </w:p>
    <w:p w14:paraId="55D1456F" w14:textId="77777777" w:rsidR="00BC2AAD" w:rsidRPr="008D3477" w:rsidRDefault="00BC2AAD" w:rsidP="00BC2AAD">
      <w:pPr>
        <w:spacing w:line="259" w:lineRule="auto"/>
        <w:jc w:val="center"/>
        <w:rPr>
          <w:b/>
          <w:sz w:val="28"/>
          <w:u w:val="single"/>
        </w:rPr>
      </w:pPr>
      <w:r w:rsidRPr="008D3477">
        <w:rPr>
          <w:b/>
          <w:sz w:val="28"/>
          <w:u w:val="single"/>
        </w:rPr>
        <w:t xml:space="preserve"> Declaration </w:t>
      </w:r>
      <w:r>
        <w:rPr>
          <w:b/>
          <w:sz w:val="28"/>
          <w:u w:val="single"/>
        </w:rPr>
        <w:t>Agreement for</w:t>
      </w:r>
      <w:r w:rsidRPr="008D3477">
        <w:rPr>
          <w:b/>
          <w:sz w:val="28"/>
          <w:u w:val="single"/>
        </w:rPr>
        <w:t xml:space="preserve"> </w:t>
      </w:r>
      <w:r>
        <w:rPr>
          <w:b/>
          <w:sz w:val="28"/>
          <w:u w:val="single"/>
        </w:rPr>
        <w:t>PPG</w:t>
      </w:r>
      <w:r>
        <w:t xml:space="preserve"> </w:t>
      </w:r>
      <w:r w:rsidRPr="008D3477">
        <w:rPr>
          <w:b/>
          <w:sz w:val="28"/>
          <w:u w:val="single"/>
        </w:rPr>
        <w:t>members</w:t>
      </w:r>
    </w:p>
    <w:p w14:paraId="5861873E" w14:textId="77777777" w:rsidR="00BC2AAD" w:rsidRPr="008D3477" w:rsidRDefault="00BC2AAD" w:rsidP="00BC2AAD">
      <w:pPr>
        <w:spacing w:line="259" w:lineRule="auto"/>
      </w:pPr>
    </w:p>
    <w:p w14:paraId="308E4026" w14:textId="77777777" w:rsidR="00BC2AAD" w:rsidRPr="008D3477" w:rsidRDefault="00BC2AAD" w:rsidP="00BC2AAD">
      <w:pPr>
        <w:spacing w:line="259" w:lineRule="auto"/>
      </w:pPr>
    </w:p>
    <w:p w14:paraId="5C3FB77D" w14:textId="77777777" w:rsidR="00BC2AAD" w:rsidRPr="008D3477" w:rsidRDefault="00BC2AAD" w:rsidP="00BC2AAD">
      <w:pPr>
        <w:spacing w:line="259" w:lineRule="auto"/>
      </w:pPr>
      <w:r w:rsidRPr="008D3477">
        <w:t>First name:</w:t>
      </w:r>
      <w:r w:rsidRPr="008D3477">
        <w:tab/>
      </w:r>
      <w:r w:rsidRPr="008D3477">
        <w:tab/>
      </w:r>
      <w:r w:rsidRPr="008D3477">
        <w:tab/>
      </w:r>
      <w:r w:rsidRPr="008D3477">
        <w:tab/>
      </w:r>
      <w:r w:rsidRPr="008D3477">
        <w:tab/>
        <w:t>Last name:</w:t>
      </w:r>
    </w:p>
    <w:p w14:paraId="136F0D68" w14:textId="77777777" w:rsidR="00BC2AAD" w:rsidRPr="008D3477" w:rsidRDefault="00BC2AAD" w:rsidP="00BC2AAD">
      <w:pPr>
        <w:spacing w:line="259" w:lineRule="auto"/>
      </w:pPr>
    </w:p>
    <w:p w14:paraId="2661FDD7" w14:textId="77777777" w:rsidR="00BC2AAD" w:rsidRPr="008D3477" w:rsidRDefault="00BC2AAD" w:rsidP="00BC2AAD">
      <w:pPr>
        <w:spacing w:line="259" w:lineRule="auto"/>
      </w:pPr>
      <w:r w:rsidRPr="008D3477">
        <w:t xml:space="preserve">I have read and understood the Confidentiality Policy and </w:t>
      </w:r>
      <w:r>
        <w:t xml:space="preserve">Declaration </w:t>
      </w:r>
      <w:r w:rsidRPr="008D3477">
        <w:t xml:space="preserve">Agreement for </w:t>
      </w:r>
      <w:r>
        <w:t>PPG m</w:t>
      </w:r>
      <w:r w:rsidRPr="008D3477">
        <w:t>embers.</w:t>
      </w:r>
    </w:p>
    <w:p w14:paraId="1853D748" w14:textId="77777777" w:rsidR="00BC2AAD" w:rsidRPr="008D3477" w:rsidRDefault="00BC2AAD" w:rsidP="00BC2AAD">
      <w:pPr>
        <w:spacing w:line="259" w:lineRule="auto"/>
      </w:pPr>
    </w:p>
    <w:p w14:paraId="6376A525" w14:textId="77777777" w:rsidR="00BC2AAD" w:rsidRPr="008D3477" w:rsidRDefault="00BC2AAD" w:rsidP="00BC2AAD">
      <w:pPr>
        <w:spacing w:line="259" w:lineRule="auto"/>
      </w:pPr>
      <w:r w:rsidRPr="008D3477">
        <w:t xml:space="preserve">I confirm that I have been briefed by an authorised member of </w:t>
      </w:r>
      <w:r>
        <w:t>p</w:t>
      </w:r>
      <w:r w:rsidRPr="008D3477">
        <w:t xml:space="preserve">ractice </w:t>
      </w:r>
      <w:r>
        <w:t>s</w:t>
      </w:r>
      <w:r w:rsidRPr="008D3477">
        <w:t>taff and have had the opportunity to ask any clarifying questions.</w:t>
      </w:r>
    </w:p>
    <w:p w14:paraId="59AA5AED" w14:textId="77777777" w:rsidR="00BC2AAD" w:rsidRPr="008D3477" w:rsidRDefault="00BC2AAD" w:rsidP="00BC2AAD">
      <w:pPr>
        <w:spacing w:line="259" w:lineRule="auto"/>
      </w:pPr>
    </w:p>
    <w:p w14:paraId="776F11CF" w14:textId="77777777" w:rsidR="00BC2AAD" w:rsidRPr="008D3477" w:rsidRDefault="00BC2AAD" w:rsidP="00BC2AAD">
      <w:pPr>
        <w:spacing w:line="259" w:lineRule="auto"/>
      </w:pPr>
      <w:r w:rsidRPr="008D3477">
        <w:t xml:space="preserve">I also confirm that I understand the specific content and nature of Paragraph 5.0 </w:t>
      </w:r>
      <w:r>
        <w:t xml:space="preserve">of the Confidentiality Policy </w:t>
      </w:r>
      <w:r w:rsidRPr="008D3477">
        <w:t xml:space="preserve">and have discussed and received a copy of </w:t>
      </w:r>
      <w:r>
        <w:t>'</w:t>
      </w:r>
      <w:r w:rsidRPr="008D3477">
        <w:t>Guidelines for</w:t>
      </w:r>
      <w:r w:rsidRPr="00583524">
        <w:t xml:space="preserve"> </w:t>
      </w:r>
      <w:r>
        <w:t xml:space="preserve">PPG </w:t>
      </w:r>
      <w:r w:rsidRPr="008D3477">
        <w:t>members - Confidentiality</w:t>
      </w:r>
      <w:r>
        <w:t>'</w:t>
      </w:r>
      <w:r w:rsidRPr="008D3477">
        <w:t xml:space="preserve"> and the Safeguarding Policy for my own use.</w:t>
      </w:r>
    </w:p>
    <w:p w14:paraId="7B0B189F" w14:textId="77777777" w:rsidR="00BC2AAD" w:rsidRPr="008D3477" w:rsidRDefault="00BC2AAD" w:rsidP="00BC2AAD">
      <w:pPr>
        <w:spacing w:line="259" w:lineRule="auto"/>
      </w:pPr>
    </w:p>
    <w:p w14:paraId="73BC97A6" w14:textId="77777777" w:rsidR="00BC2AAD" w:rsidRPr="008D3477" w:rsidRDefault="00BC2AAD" w:rsidP="00BC2AAD">
      <w:pPr>
        <w:spacing w:line="259" w:lineRule="auto"/>
      </w:pPr>
      <w:r w:rsidRPr="008D3477">
        <w:t xml:space="preserve">I undertake to always be aware of the nature and importance of confidentiality and understand that the consequence of any breach associated to me may mean the termination of my </w:t>
      </w:r>
      <w:r>
        <w:t xml:space="preserve">PPG </w:t>
      </w:r>
      <w:r w:rsidRPr="008D3477">
        <w:t xml:space="preserve">member status within the </w:t>
      </w:r>
      <w:r>
        <w:t>p</w:t>
      </w:r>
      <w:r w:rsidRPr="008D3477">
        <w:t>ractice.</w:t>
      </w:r>
    </w:p>
    <w:p w14:paraId="2512C04E" w14:textId="77777777" w:rsidR="00BC2AAD" w:rsidRPr="008D3477" w:rsidRDefault="00BC2AAD" w:rsidP="00BC2AAD">
      <w:pPr>
        <w:spacing w:line="259" w:lineRule="auto"/>
        <w:rPr>
          <w:b/>
        </w:rPr>
      </w:pPr>
    </w:p>
    <w:p w14:paraId="5B6833B2" w14:textId="77777777" w:rsidR="00BC2AAD" w:rsidRPr="008D3477" w:rsidRDefault="00BC2AAD" w:rsidP="00BC2AAD">
      <w:pPr>
        <w:spacing w:line="259" w:lineRule="auto"/>
        <w:rPr>
          <w:b/>
        </w:rPr>
      </w:pPr>
    </w:p>
    <w:p w14:paraId="479418D1" w14:textId="77777777" w:rsidR="00BC2AAD" w:rsidRPr="008D3477" w:rsidRDefault="00BC2AAD" w:rsidP="00BC2AAD">
      <w:pPr>
        <w:spacing w:line="259" w:lineRule="auto"/>
        <w:rPr>
          <w:b/>
        </w:rPr>
      </w:pPr>
      <w:r w:rsidRPr="008D3477">
        <w:rPr>
          <w:b/>
        </w:rPr>
        <w:t>Dated:</w:t>
      </w:r>
      <w:r w:rsidRPr="008D3477">
        <w:rPr>
          <w:b/>
        </w:rPr>
        <w:tab/>
      </w:r>
      <w:r w:rsidRPr="008D3477">
        <w:rPr>
          <w:b/>
        </w:rPr>
        <w:tab/>
      </w:r>
      <w:r w:rsidRPr="008D3477">
        <w:rPr>
          <w:b/>
        </w:rPr>
        <w:tab/>
      </w:r>
      <w:r w:rsidRPr="008D3477">
        <w:rPr>
          <w:b/>
        </w:rPr>
        <w:tab/>
      </w:r>
      <w:r w:rsidRPr="008D3477">
        <w:rPr>
          <w:b/>
        </w:rPr>
        <w:tab/>
      </w:r>
      <w:r w:rsidRPr="008D3477">
        <w:rPr>
          <w:b/>
        </w:rPr>
        <w:tab/>
      </w:r>
      <w:r w:rsidRPr="008D3477">
        <w:rPr>
          <w:b/>
        </w:rPr>
        <w:tab/>
        <w:t>Signature:</w:t>
      </w:r>
    </w:p>
    <w:p w14:paraId="1788EC02" w14:textId="77777777" w:rsidR="00BC2AAD" w:rsidRPr="008D3477" w:rsidRDefault="00BC2AAD" w:rsidP="00BC2AAD">
      <w:pPr>
        <w:spacing w:line="259" w:lineRule="auto"/>
        <w:rPr>
          <w:b/>
        </w:rPr>
      </w:pPr>
      <w:r w:rsidRPr="008D3477">
        <w:rPr>
          <w:b/>
        </w:rPr>
        <w:tab/>
      </w:r>
      <w:r w:rsidRPr="008D3477">
        <w:rPr>
          <w:b/>
        </w:rPr>
        <w:tab/>
      </w:r>
      <w:r w:rsidRPr="008D3477">
        <w:rPr>
          <w:b/>
        </w:rPr>
        <w:tab/>
      </w:r>
      <w:r w:rsidRPr="008D3477">
        <w:rPr>
          <w:b/>
        </w:rPr>
        <w:tab/>
      </w:r>
      <w:r w:rsidRPr="008D3477">
        <w:rPr>
          <w:b/>
        </w:rPr>
        <w:tab/>
      </w:r>
      <w:r w:rsidRPr="008D3477">
        <w:rPr>
          <w:b/>
        </w:rPr>
        <w:tab/>
      </w:r>
      <w:r w:rsidRPr="008D3477">
        <w:rPr>
          <w:b/>
        </w:rPr>
        <w:tab/>
        <w:t>Last name: (printed)</w:t>
      </w:r>
    </w:p>
    <w:p w14:paraId="7AD2D9A5" w14:textId="77777777" w:rsidR="00BC2AAD" w:rsidRPr="008D3477" w:rsidRDefault="00BC2AAD" w:rsidP="00BC2AAD">
      <w:pPr>
        <w:spacing w:line="259" w:lineRule="auto"/>
      </w:pPr>
    </w:p>
    <w:p w14:paraId="05F495BE" w14:textId="77777777" w:rsidR="00BC2AAD" w:rsidRPr="008D3477" w:rsidRDefault="00BC2AAD" w:rsidP="00BC2AAD">
      <w:pPr>
        <w:spacing w:line="259" w:lineRule="auto"/>
      </w:pPr>
    </w:p>
    <w:p w14:paraId="132144D0" w14:textId="2BDF6CC0" w:rsidR="00BC2AAD" w:rsidRDefault="00BC2AAD" w:rsidP="00BC2AAD">
      <w:pPr>
        <w:spacing w:line="259" w:lineRule="auto"/>
      </w:pPr>
      <w:r w:rsidRPr="008D3477">
        <w:t xml:space="preserve">Declaration by the authorised member conducting the </w:t>
      </w:r>
      <w:r w:rsidR="000A0EF0" w:rsidRPr="008D3477">
        <w:t>briefing.</w:t>
      </w:r>
      <w:r w:rsidRPr="008D3477">
        <w:t xml:space="preserve"> </w:t>
      </w:r>
    </w:p>
    <w:p w14:paraId="7E59882C" w14:textId="77777777" w:rsidR="00BC2AAD" w:rsidRDefault="00BC2AAD" w:rsidP="00BC2AAD">
      <w:pPr>
        <w:spacing w:line="259" w:lineRule="auto"/>
      </w:pPr>
      <w:r w:rsidRPr="008D3477">
        <w:t>First name:</w:t>
      </w:r>
      <w:r w:rsidRPr="008D3477">
        <w:tab/>
      </w:r>
    </w:p>
    <w:p w14:paraId="4BC9EB0E" w14:textId="77777777" w:rsidR="00BC2AAD" w:rsidRPr="008D3477" w:rsidRDefault="00BC2AAD" w:rsidP="00BC2AAD">
      <w:pPr>
        <w:spacing w:line="259" w:lineRule="auto"/>
      </w:pPr>
      <w:r w:rsidRPr="008D3477">
        <w:t>Last name:</w:t>
      </w:r>
    </w:p>
    <w:p w14:paraId="1C4B67A8" w14:textId="77777777" w:rsidR="00BC2AAD" w:rsidRPr="008D3477" w:rsidRDefault="00BC2AAD" w:rsidP="00BC2AAD">
      <w:pPr>
        <w:spacing w:line="259" w:lineRule="auto"/>
      </w:pPr>
    </w:p>
    <w:p w14:paraId="13D45D45" w14:textId="77777777" w:rsidR="00BC2AAD" w:rsidRPr="008D3477" w:rsidRDefault="00BC2AAD" w:rsidP="00BC2AAD">
      <w:pPr>
        <w:spacing w:line="259" w:lineRule="auto"/>
      </w:pPr>
      <w:r w:rsidRPr="008D3477">
        <w:t xml:space="preserve">I confirm that I have briefed this </w:t>
      </w:r>
      <w:r>
        <w:t xml:space="preserve">PPG </w:t>
      </w:r>
      <w:r w:rsidRPr="008D3477">
        <w:t xml:space="preserve">member in accordance with the Confidentiality Policy and </w:t>
      </w:r>
      <w:r>
        <w:t xml:space="preserve">Declaration </w:t>
      </w:r>
      <w:r w:rsidRPr="008D3477">
        <w:t>Agreement for Volunteers.</w:t>
      </w:r>
    </w:p>
    <w:p w14:paraId="550ACD3F" w14:textId="77777777" w:rsidR="00BC2AAD" w:rsidRPr="008D3477" w:rsidRDefault="00BC2AAD" w:rsidP="00BC2AAD">
      <w:pPr>
        <w:spacing w:line="259" w:lineRule="auto"/>
      </w:pPr>
    </w:p>
    <w:p w14:paraId="1A70D809" w14:textId="77777777" w:rsidR="00BC2AAD" w:rsidRPr="008D3477" w:rsidRDefault="00BC2AAD" w:rsidP="00BC2AAD">
      <w:pPr>
        <w:spacing w:line="259" w:lineRule="auto"/>
      </w:pPr>
    </w:p>
    <w:p w14:paraId="761C8531" w14:textId="77777777" w:rsidR="00BC2AAD" w:rsidRPr="008D3477" w:rsidRDefault="00BC2AAD" w:rsidP="00BC2AAD">
      <w:pPr>
        <w:spacing w:line="259" w:lineRule="auto"/>
      </w:pPr>
    </w:p>
    <w:p w14:paraId="3F2EA448" w14:textId="77777777" w:rsidR="00BC2AAD" w:rsidRPr="008D3477" w:rsidRDefault="00BC2AAD" w:rsidP="00BC2AAD">
      <w:pPr>
        <w:spacing w:line="259" w:lineRule="auto"/>
        <w:rPr>
          <w:b/>
        </w:rPr>
      </w:pPr>
      <w:r w:rsidRPr="008D3477">
        <w:rPr>
          <w:b/>
        </w:rPr>
        <w:t>Dated:</w:t>
      </w:r>
      <w:r w:rsidRPr="008D3477">
        <w:rPr>
          <w:b/>
        </w:rPr>
        <w:tab/>
      </w:r>
      <w:r w:rsidRPr="008D3477">
        <w:rPr>
          <w:b/>
        </w:rPr>
        <w:tab/>
      </w:r>
      <w:r w:rsidRPr="008D3477">
        <w:rPr>
          <w:b/>
        </w:rPr>
        <w:tab/>
      </w:r>
      <w:r w:rsidRPr="008D3477">
        <w:rPr>
          <w:b/>
        </w:rPr>
        <w:tab/>
      </w:r>
      <w:r w:rsidRPr="008D3477">
        <w:rPr>
          <w:b/>
        </w:rPr>
        <w:tab/>
      </w:r>
      <w:r w:rsidRPr="008D3477">
        <w:rPr>
          <w:b/>
        </w:rPr>
        <w:tab/>
      </w:r>
      <w:r w:rsidRPr="008D3477">
        <w:rPr>
          <w:b/>
        </w:rPr>
        <w:tab/>
        <w:t>Signature:</w:t>
      </w:r>
    </w:p>
    <w:p w14:paraId="7B61452E" w14:textId="77777777" w:rsidR="00BC2AAD" w:rsidRPr="008D3477" w:rsidRDefault="00BC2AAD" w:rsidP="00BC2AAD">
      <w:pPr>
        <w:spacing w:line="259" w:lineRule="auto"/>
        <w:rPr>
          <w:b/>
        </w:rPr>
      </w:pPr>
      <w:r w:rsidRPr="008D3477">
        <w:rPr>
          <w:b/>
        </w:rPr>
        <w:tab/>
      </w:r>
      <w:r w:rsidRPr="008D3477">
        <w:rPr>
          <w:b/>
        </w:rPr>
        <w:tab/>
      </w:r>
      <w:r w:rsidRPr="008D3477">
        <w:rPr>
          <w:b/>
        </w:rPr>
        <w:tab/>
      </w:r>
      <w:r w:rsidRPr="008D3477">
        <w:rPr>
          <w:b/>
        </w:rPr>
        <w:tab/>
      </w:r>
      <w:r w:rsidRPr="008D3477">
        <w:rPr>
          <w:b/>
        </w:rPr>
        <w:tab/>
      </w:r>
      <w:r w:rsidRPr="008D3477">
        <w:rPr>
          <w:b/>
        </w:rPr>
        <w:tab/>
      </w:r>
      <w:r w:rsidRPr="008D3477">
        <w:rPr>
          <w:b/>
        </w:rPr>
        <w:tab/>
        <w:t>Last name: (printed)</w:t>
      </w:r>
    </w:p>
    <w:p w14:paraId="5DA7EC8C" w14:textId="77777777" w:rsidR="00BC2AAD" w:rsidRPr="008D3477" w:rsidRDefault="00BC2AAD" w:rsidP="00BC2AAD"/>
    <w:p w14:paraId="10E6513A" w14:textId="1245D515" w:rsidR="00BC2AAD" w:rsidRDefault="00BC2AAD" w:rsidP="00791DD4">
      <w:pPr>
        <w:rPr>
          <w:rFonts w:ascii="Arial" w:hAnsi="Arial" w:cs="Arial"/>
          <w:color w:val="002060"/>
        </w:rPr>
      </w:pPr>
    </w:p>
    <w:p w14:paraId="1C0C3AEE" w14:textId="3C57E85C" w:rsidR="00BC2AAD" w:rsidRDefault="00BC2AAD" w:rsidP="00791DD4">
      <w:pPr>
        <w:rPr>
          <w:rFonts w:ascii="Arial" w:hAnsi="Arial" w:cs="Arial"/>
          <w:color w:val="002060"/>
        </w:rPr>
      </w:pPr>
    </w:p>
    <w:p w14:paraId="1379DCCE" w14:textId="6F20FE0B" w:rsidR="00BC2AAD" w:rsidRDefault="00BC2AAD" w:rsidP="00791DD4">
      <w:pPr>
        <w:rPr>
          <w:rFonts w:ascii="Arial" w:hAnsi="Arial" w:cs="Arial"/>
          <w:color w:val="002060"/>
        </w:rPr>
      </w:pPr>
    </w:p>
    <w:p w14:paraId="5FBEE634" w14:textId="55E60A44" w:rsidR="00BC2AAD" w:rsidRDefault="00BC2AAD" w:rsidP="00791DD4">
      <w:pPr>
        <w:rPr>
          <w:rFonts w:ascii="Arial" w:hAnsi="Arial" w:cs="Arial"/>
          <w:color w:val="002060"/>
        </w:rPr>
      </w:pPr>
    </w:p>
    <w:p w14:paraId="7524AC04" w14:textId="6A2EE0C4" w:rsidR="00BC2AAD" w:rsidRDefault="00BC2AAD" w:rsidP="00791DD4">
      <w:pPr>
        <w:rPr>
          <w:rFonts w:ascii="Arial" w:hAnsi="Arial" w:cs="Arial"/>
          <w:color w:val="002060"/>
        </w:rPr>
      </w:pPr>
    </w:p>
    <w:p w14:paraId="23719F7D" w14:textId="0AA9C242" w:rsidR="00BC2AAD" w:rsidRDefault="00BC2AAD" w:rsidP="00791DD4">
      <w:pPr>
        <w:rPr>
          <w:rFonts w:ascii="Arial" w:hAnsi="Arial" w:cs="Arial"/>
          <w:color w:val="002060"/>
        </w:rPr>
      </w:pPr>
    </w:p>
    <w:p w14:paraId="2D8E0790" w14:textId="56D8D819" w:rsidR="00BC2AAD" w:rsidRDefault="00BC2AAD" w:rsidP="00791DD4">
      <w:pPr>
        <w:rPr>
          <w:rFonts w:ascii="Arial" w:hAnsi="Arial" w:cs="Arial"/>
          <w:color w:val="002060"/>
        </w:rPr>
      </w:pPr>
    </w:p>
    <w:p w14:paraId="57E72DB1" w14:textId="07E53E13" w:rsidR="00BC2AAD" w:rsidRDefault="00BC2AAD" w:rsidP="00791DD4">
      <w:pPr>
        <w:rPr>
          <w:rFonts w:ascii="Arial" w:hAnsi="Arial" w:cs="Arial"/>
          <w:color w:val="002060"/>
        </w:rPr>
      </w:pPr>
    </w:p>
    <w:p w14:paraId="008B2111" w14:textId="37A0D2DA" w:rsidR="00BC2AAD" w:rsidRDefault="00BC2AAD" w:rsidP="00791DD4">
      <w:pPr>
        <w:rPr>
          <w:rFonts w:ascii="Arial" w:hAnsi="Arial" w:cs="Arial"/>
          <w:color w:val="002060"/>
        </w:rPr>
      </w:pPr>
    </w:p>
    <w:p w14:paraId="2FC5C73E" w14:textId="0833B9B1" w:rsidR="00BC2AAD" w:rsidRDefault="00BC2AAD" w:rsidP="00791DD4">
      <w:pPr>
        <w:rPr>
          <w:rFonts w:ascii="Arial" w:hAnsi="Arial" w:cs="Arial"/>
          <w:color w:val="002060"/>
        </w:rPr>
      </w:pPr>
    </w:p>
    <w:p w14:paraId="436775AC" w14:textId="472FB037" w:rsidR="00BC2AAD" w:rsidRDefault="00BC2AAD" w:rsidP="00791DD4">
      <w:pPr>
        <w:rPr>
          <w:rFonts w:ascii="Arial" w:hAnsi="Arial" w:cs="Arial"/>
          <w:color w:val="002060"/>
        </w:rPr>
      </w:pPr>
    </w:p>
    <w:p w14:paraId="3EE99F8E" w14:textId="77777777" w:rsidR="00BC2AAD" w:rsidRPr="00407BDB" w:rsidRDefault="00BC2AAD" w:rsidP="00791DD4">
      <w:pPr>
        <w:rPr>
          <w:rFonts w:ascii="Arial" w:hAnsi="Arial" w:cs="Arial"/>
          <w:color w:val="002060"/>
        </w:rPr>
      </w:pPr>
    </w:p>
    <w:p w14:paraId="4CF82BDB" w14:textId="4BC81700" w:rsidR="00504DF9" w:rsidRPr="00CD393F" w:rsidRDefault="00504DF9" w:rsidP="00504DF9">
      <w:pPr>
        <w:pStyle w:val="Heading1"/>
        <w:keepLines/>
        <w:numPr>
          <w:ilvl w:val="0"/>
          <w:numId w:val="0"/>
        </w:numPr>
        <w:pBdr>
          <w:bottom w:val="single" w:sz="4" w:space="1" w:color="595959" w:themeColor="text1" w:themeTint="A6"/>
        </w:pBdr>
        <w:spacing w:before="360" w:after="160" w:line="259" w:lineRule="auto"/>
        <w:ind w:left="432" w:hanging="432"/>
        <w:rPr>
          <w:sz w:val="28"/>
          <w:szCs w:val="28"/>
        </w:rPr>
      </w:pPr>
      <w:bookmarkStart w:id="108" w:name="_Annex_C_–"/>
      <w:bookmarkStart w:id="109" w:name="_Toc54597905"/>
      <w:bookmarkEnd w:id="108"/>
      <w:r w:rsidRPr="00CD393F">
        <w:rPr>
          <w:sz w:val="28"/>
          <w:szCs w:val="28"/>
        </w:rPr>
        <w:lastRenderedPageBreak/>
        <w:t xml:space="preserve">Annex </w:t>
      </w:r>
      <w:r w:rsidR="00FB312C">
        <w:rPr>
          <w:sz w:val="28"/>
          <w:szCs w:val="28"/>
        </w:rPr>
        <w:t>D</w:t>
      </w:r>
      <w:r w:rsidR="004F2710">
        <w:rPr>
          <w:sz w:val="28"/>
          <w:szCs w:val="28"/>
        </w:rPr>
        <w:t xml:space="preserve"> </w:t>
      </w:r>
      <w:r w:rsidR="00F973ED">
        <w:rPr>
          <w:sz w:val="28"/>
          <w:szCs w:val="28"/>
        </w:rPr>
        <w:t>– Terms of r</w:t>
      </w:r>
      <w:r w:rsidRPr="00CD393F">
        <w:rPr>
          <w:sz w:val="28"/>
          <w:szCs w:val="28"/>
        </w:rPr>
        <w:t>eference</w:t>
      </w:r>
      <w:bookmarkEnd w:id="109"/>
    </w:p>
    <w:p w14:paraId="0591FF34" w14:textId="3894CB65" w:rsidR="00504DF9" w:rsidRPr="00407BDB" w:rsidRDefault="00C81FCB" w:rsidP="00791DD4">
      <w:pPr>
        <w:rPr>
          <w:rFonts w:ascii="Arial" w:hAnsi="Arial" w:cs="Arial"/>
          <w:b/>
          <w:color w:val="000000" w:themeColor="text1"/>
        </w:rPr>
      </w:pPr>
      <w:r w:rsidRPr="00C81FCB">
        <w:rPr>
          <w:rFonts w:ascii="Arial" w:hAnsi="Arial" w:cs="Arial"/>
          <w:b/>
          <w:bCs/>
        </w:rPr>
        <w:t>Spa Medical Centre</w:t>
      </w:r>
      <w:r w:rsidRPr="00B9568E">
        <w:rPr>
          <w:rFonts w:ascii="Arial" w:hAnsi="Arial" w:cs="Arial"/>
        </w:rPr>
        <w:t xml:space="preserve"> </w:t>
      </w:r>
      <w:r w:rsidR="00504DF9" w:rsidRPr="00407BDB">
        <w:rPr>
          <w:rFonts w:ascii="Arial" w:hAnsi="Arial" w:cs="Arial"/>
          <w:b/>
          <w:color w:val="000000" w:themeColor="text1"/>
        </w:rPr>
        <w:t>Patient Participation Group Terms of Reference</w:t>
      </w:r>
    </w:p>
    <w:p w14:paraId="7B6477ED" w14:textId="77777777" w:rsidR="00504DF9" w:rsidRPr="00407BDB" w:rsidRDefault="00504DF9" w:rsidP="00791DD4">
      <w:pPr>
        <w:rPr>
          <w:rFonts w:ascii="Arial" w:hAnsi="Arial" w:cs="Arial"/>
          <w:color w:val="000000" w:themeColor="text1"/>
        </w:rPr>
      </w:pPr>
    </w:p>
    <w:p w14:paraId="06579245" w14:textId="322BEF16" w:rsidR="00504DF9" w:rsidRPr="00407BDB" w:rsidRDefault="00504DF9" w:rsidP="00791DD4">
      <w:pPr>
        <w:rPr>
          <w:rFonts w:ascii="Arial" w:hAnsi="Arial" w:cs="Arial"/>
          <w:b/>
          <w:color w:val="000000" w:themeColor="text1"/>
        </w:rPr>
      </w:pPr>
      <w:r w:rsidRPr="00407BDB">
        <w:rPr>
          <w:rFonts w:ascii="Arial" w:hAnsi="Arial" w:cs="Arial"/>
          <w:b/>
          <w:color w:val="000000" w:themeColor="text1"/>
        </w:rPr>
        <w:t xml:space="preserve">1. </w:t>
      </w:r>
      <w:r w:rsidR="003C2395" w:rsidRPr="00407BDB">
        <w:rPr>
          <w:rFonts w:ascii="Arial" w:hAnsi="Arial" w:cs="Arial"/>
          <w:b/>
          <w:color w:val="000000" w:themeColor="text1"/>
        </w:rPr>
        <w:tab/>
      </w:r>
      <w:r w:rsidRPr="00407BDB">
        <w:rPr>
          <w:rFonts w:ascii="Arial" w:hAnsi="Arial" w:cs="Arial"/>
          <w:b/>
          <w:color w:val="000000" w:themeColor="text1"/>
        </w:rPr>
        <w:t xml:space="preserve">Group </w:t>
      </w:r>
      <w:r w:rsidR="003C2395" w:rsidRPr="00407BDB">
        <w:rPr>
          <w:rFonts w:ascii="Arial" w:hAnsi="Arial" w:cs="Arial"/>
          <w:b/>
          <w:color w:val="000000" w:themeColor="text1"/>
        </w:rPr>
        <w:t>s</w:t>
      </w:r>
      <w:r w:rsidRPr="00407BDB">
        <w:rPr>
          <w:rFonts w:ascii="Arial" w:hAnsi="Arial" w:cs="Arial"/>
          <w:b/>
          <w:color w:val="000000" w:themeColor="text1"/>
        </w:rPr>
        <w:t>tructure</w:t>
      </w:r>
    </w:p>
    <w:p w14:paraId="6893270C" w14:textId="77777777" w:rsidR="00504DF9" w:rsidRPr="00407BDB" w:rsidRDefault="00504DF9" w:rsidP="00791DD4">
      <w:pPr>
        <w:rPr>
          <w:rFonts w:ascii="Arial" w:hAnsi="Arial" w:cs="Arial"/>
          <w:color w:val="000000" w:themeColor="text1"/>
        </w:rPr>
      </w:pPr>
    </w:p>
    <w:p w14:paraId="06297D6E" w14:textId="51F27E92" w:rsidR="00504DF9" w:rsidRPr="00407BDB" w:rsidRDefault="00D731FD" w:rsidP="003C2395">
      <w:pPr>
        <w:ind w:left="720" w:hanging="720"/>
        <w:rPr>
          <w:rFonts w:ascii="Arial" w:hAnsi="Arial" w:cs="Arial"/>
          <w:color w:val="000000" w:themeColor="text1"/>
        </w:rPr>
      </w:pPr>
      <w:r w:rsidRPr="00407BDB">
        <w:rPr>
          <w:rFonts w:ascii="Arial" w:hAnsi="Arial" w:cs="Arial"/>
          <w:color w:val="000000" w:themeColor="text1"/>
        </w:rPr>
        <w:t xml:space="preserve">1.1 </w:t>
      </w:r>
      <w:r w:rsidRPr="00407BDB">
        <w:rPr>
          <w:rFonts w:ascii="Arial" w:hAnsi="Arial" w:cs="Arial"/>
          <w:color w:val="000000" w:themeColor="text1"/>
        </w:rPr>
        <w:tab/>
      </w:r>
      <w:r w:rsidR="00C81FCB">
        <w:rPr>
          <w:rFonts w:ascii="Arial" w:hAnsi="Arial" w:cs="Arial"/>
        </w:rPr>
        <w:t>Spa Medical Centre</w:t>
      </w:r>
      <w:r w:rsidR="00C81FCB" w:rsidRPr="00B9568E">
        <w:rPr>
          <w:rFonts w:ascii="Arial" w:hAnsi="Arial" w:cs="Arial"/>
        </w:rPr>
        <w:t xml:space="preserve"> </w:t>
      </w:r>
      <w:r w:rsidR="00504DF9" w:rsidRPr="00407BDB">
        <w:rPr>
          <w:rFonts w:ascii="Arial" w:hAnsi="Arial" w:cs="Arial"/>
          <w:color w:val="000000" w:themeColor="text1"/>
        </w:rPr>
        <w:t>PPG will consist of no more than</w:t>
      </w:r>
      <w:r w:rsidR="00A27FA6">
        <w:rPr>
          <w:rFonts w:ascii="Arial" w:hAnsi="Arial" w:cs="Arial"/>
          <w:color w:val="000000" w:themeColor="text1"/>
        </w:rPr>
        <w:t xml:space="preserve"> 20</w:t>
      </w:r>
      <w:r w:rsidR="00504DF9" w:rsidRPr="00407BDB">
        <w:rPr>
          <w:rFonts w:ascii="Arial" w:hAnsi="Arial" w:cs="Arial"/>
          <w:color w:val="000000" w:themeColor="text1"/>
        </w:rPr>
        <w:t xml:space="preserve"> members, drawn from the patient population at </w:t>
      </w:r>
      <w:r w:rsidR="009F4B53">
        <w:rPr>
          <w:rFonts w:ascii="Arial" w:hAnsi="Arial" w:cs="Arial"/>
        </w:rPr>
        <w:t xml:space="preserve">Spa Medical Centre. </w:t>
      </w:r>
      <w:r w:rsidR="00504DF9" w:rsidRPr="00407BDB">
        <w:rPr>
          <w:rFonts w:ascii="Arial" w:hAnsi="Arial" w:cs="Arial"/>
          <w:color w:val="000000" w:themeColor="text1"/>
        </w:rPr>
        <w:t xml:space="preserve">Any member who leaves the </w:t>
      </w:r>
      <w:r w:rsidR="001735B5" w:rsidRPr="00407BDB">
        <w:rPr>
          <w:rFonts w:ascii="Arial" w:hAnsi="Arial" w:cs="Arial"/>
          <w:color w:val="000000" w:themeColor="text1"/>
        </w:rPr>
        <w:t>organisation</w:t>
      </w:r>
      <w:r w:rsidR="00504DF9" w:rsidRPr="00407BDB">
        <w:rPr>
          <w:rFonts w:ascii="Arial" w:hAnsi="Arial" w:cs="Arial"/>
          <w:color w:val="000000" w:themeColor="text1"/>
        </w:rPr>
        <w:t xml:space="preserve"> ceases to be a member of the group immediately.</w:t>
      </w:r>
    </w:p>
    <w:p w14:paraId="00BD9C1D" w14:textId="77777777" w:rsidR="00504DF9" w:rsidRPr="00407BDB" w:rsidRDefault="00504DF9" w:rsidP="00791DD4">
      <w:pPr>
        <w:rPr>
          <w:rFonts w:ascii="Arial" w:hAnsi="Arial" w:cs="Arial"/>
          <w:color w:val="000000" w:themeColor="text1"/>
        </w:rPr>
      </w:pPr>
    </w:p>
    <w:p w14:paraId="6B463174" w14:textId="3207E73C" w:rsidR="00504DF9" w:rsidRPr="00407BDB" w:rsidRDefault="00D731FD" w:rsidP="003C2395">
      <w:pPr>
        <w:ind w:left="720" w:hanging="720"/>
        <w:rPr>
          <w:rFonts w:ascii="Arial" w:hAnsi="Arial" w:cs="Arial"/>
          <w:color w:val="000000" w:themeColor="text1"/>
        </w:rPr>
      </w:pPr>
      <w:r w:rsidRPr="00407BDB">
        <w:rPr>
          <w:rFonts w:ascii="Arial" w:hAnsi="Arial" w:cs="Arial"/>
          <w:color w:val="000000" w:themeColor="text1"/>
        </w:rPr>
        <w:t>1.2</w:t>
      </w:r>
      <w:r w:rsidRPr="00407BDB">
        <w:rPr>
          <w:rFonts w:ascii="Arial" w:hAnsi="Arial" w:cs="Arial"/>
          <w:color w:val="000000" w:themeColor="text1"/>
        </w:rPr>
        <w:tab/>
      </w:r>
      <w:r w:rsidR="00504DF9" w:rsidRPr="00407BDB">
        <w:rPr>
          <w:rFonts w:ascii="Arial" w:hAnsi="Arial" w:cs="Arial"/>
          <w:color w:val="000000" w:themeColor="text1"/>
        </w:rPr>
        <w:t xml:space="preserve">The group will comprise of officers and patients of the </w:t>
      </w:r>
      <w:r w:rsidR="001735B5" w:rsidRPr="00407BDB">
        <w:rPr>
          <w:rFonts w:ascii="Arial" w:hAnsi="Arial" w:cs="Arial"/>
          <w:color w:val="000000" w:themeColor="text1"/>
        </w:rPr>
        <w:t>organisation</w:t>
      </w:r>
      <w:r w:rsidR="00504DF9" w:rsidRPr="00407BDB">
        <w:rPr>
          <w:rFonts w:ascii="Arial" w:hAnsi="Arial" w:cs="Arial"/>
          <w:color w:val="000000" w:themeColor="text1"/>
        </w:rPr>
        <w:t>, with the following committee positions:</w:t>
      </w:r>
    </w:p>
    <w:p w14:paraId="7EE41B37" w14:textId="77777777" w:rsidR="00504DF9" w:rsidRPr="00407BDB" w:rsidRDefault="00504DF9" w:rsidP="00791DD4">
      <w:pPr>
        <w:rPr>
          <w:rFonts w:ascii="Arial" w:hAnsi="Arial" w:cs="Arial"/>
          <w:color w:val="000000" w:themeColor="text1"/>
        </w:rPr>
      </w:pPr>
    </w:p>
    <w:p w14:paraId="48DF009D" w14:textId="40D1EBFD" w:rsidR="00504DF9" w:rsidRPr="00407BDB" w:rsidRDefault="00504DF9" w:rsidP="00504DF9">
      <w:pPr>
        <w:pStyle w:val="ListParagraph"/>
        <w:numPr>
          <w:ilvl w:val="0"/>
          <w:numId w:val="36"/>
        </w:numPr>
        <w:rPr>
          <w:rFonts w:ascii="Arial" w:hAnsi="Arial" w:cs="Arial"/>
          <w:color w:val="000000" w:themeColor="text1"/>
        </w:rPr>
      </w:pPr>
      <w:r w:rsidRPr="00407BDB">
        <w:rPr>
          <w:rFonts w:ascii="Arial" w:hAnsi="Arial" w:cs="Arial"/>
          <w:color w:val="000000" w:themeColor="text1"/>
        </w:rPr>
        <w:t>Chair</w:t>
      </w:r>
      <w:r w:rsidR="00F973ED">
        <w:rPr>
          <w:rFonts w:ascii="Arial" w:hAnsi="Arial" w:cs="Arial"/>
          <w:color w:val="000000" w:themeColor="text1"/>
        </w:rPr>
        <w:t>person</w:t>
      </w:r>
      <w:r w:rsidRPr="00407BDB">
        <w:rPr>
          <w:rFonts w:ascii="Arial" w:hAnsi="Arial" w:cs="Arial"/>
          <w:color w:val="000000" w:themeColor="text1"/>
        </w:rPr>
        <w:t xml:space="preserve"> </w:t>
      </w:r>
    </w:p>
    <w:p w14:paraId="46E613B3" w14:textId="4B61DFEF" w:rsidR="00504DF9" w:rsidRPr="00407BDB" w:rsidRDefault="00504DF9" w:rsidP="00504DF9">
      <w:pPr>
        <w:pStyle w:val="ListParagraph"/>
        <w:numPr>
          <w:ilvl w:val="0"/>
          <w:numId w:val="36"/>
        </w:numPr>
        <w:rPr>
          <w:rFonts w:ascii="Arial" w:hAnsi="Arial" w:cs="Arial"/>
          <w:color w:val="000000" w:themeColor="text1"/>
        </w:rPr>
      </w:pPr>
      <w:r w:rsidRPr="00407BDB">
        <w:rPr>
          <w:rFonts w:ascii="Arial" w:hAnsi="Arial" w:cs="Arial"/>
          <w:color w:val="000000" w:themeColor="text1"/>
        </w:rPr>
        <w:t>Secretary</w:t>
      </w:r>
    </w:p>
    <w:p w14:paraId="0949A9FF" w14:textId="77777777" w:rsidR="00504DF9" w:rsidRPr="00407BDB" w:rsidRDefault="00504DF9" w:rsidP="00504DF9">
      <w:pPr>
        <w:rPr>
          <w:rFonts w:ascii="Arial" w:hAnsi="Arial" w:cs="Arial"/>
          <w:color w:val="000000" w:themeColor="text1"/>
        </w:rPr>
      </w:pPr>
    </w:p>
    <w:p w14:paraId="6D8039FA" w14:textId="2427FB6E" w:rsidR="00504DF9" w:rsidRPr="00407BDB" w:rsidRDefault="00504DF9" w:rsidP="003C2395">
      <w:pPr>
        <w:ind w:left="720"/>
        <w:rPr>
          <w:rFonts w:ascii="Arial" w:hAnsi="Arial" w:cs="Arial"/>
          <w:color w:val="000000" w:themeColor="text1"/>
        </w:rPr>
      </w:pPr>
      <w:r w:rsidRPr="00407BDB">
        <w:rPr>
          <w:rFonts w:ascii="Arial" w:hAnsi="Arial" w:cs="Arial"/>
          <w:color w:val="000000" w:themeColor="text1"/>
        </w:rPr>
        <w:t>Other positions may be added as deemed appropriate at the Annual General Meeting (AGM).</w:t>
      </w:r>
    </w:p>
    <w:p w14:paraId="6B3D27AD" w14:textId="77777777" w:rsidR="00504DF9" w:rsidRPr="00407BDB" w:rsidRDefault="00504DF9" w:rsidP="00504DF9">
      <w:pPr>
        <w:rPr>
          <w:rFonts w:ascii="Arial" w:hAnsi="Arial" w:cs="Arial"/>
          <w:color w:val="000000" w:themeColor="text1"/>
        </w:rPr>
      </w:pPr>
    </w:p>
    <w:p w14:paraId="2CE56DE0" w14:textId="5A7FFFF3" w:rsidR="00504DF9" w:rsidRPr="00407BDB" w:rsidRDefault="00504DF9" w:rsidP="00504DF9">
      <w:pPr>
        <w:rPr>
          <w:rFonts w:ascii="Arial" w:hAnsi="Arial" w:cs="Arial"/>
          <w:b/>
          <w:color w:val="000000" w:themeColor="text1"/>
        </w:rPr>
      </w:pPr>
      <w:r w:rsidRPr="00407BDB">
        <w:rPr>
          <w:rFonts w:ascii="Arial" w:hAnsi="Arial" w:cs="Arial"/>
          <w:b/>
          <w:color w:val="000000" w:themeColor="text1"/>
        </w:rPr>
        <w:t>2.</w:t>
      </w:r>
      <w:r w:rsidRPr="00407BDB">
        <w:rPr>
          <w:rFonts w:ascii="Arial" w:hAnsi="Arial" w:cs="Arial"/>
          <w:color w:val="000000" w:themeColor="text1"/>
        </w:rPr>
        <w:t xml:space="preserve"> </w:t>
      </w:r>
      <w:r w:rsidR="003C2395" w:rsidRPr="00407BDB">
        <w:rPr>
          <w:rFonts w:ascii="Arial" w:hAnsi="Arial" w:cs="Arial"/>
          <w:color w:val="000000" w:themeColor="text1"/>
        </w:rPr>
        <w:tab/>
      </w:r>
      <w:r w:rsidR="003C2395" w:rsidRPr="00407BDB">
        <w:rPr>
          <w:rFonts w:ascii="Arial" w:hAnsi="Arial" w:cs="Arial"/>
          <w:b/>
          <w:color w:val="000000" w:themeColor="text1"/>
        </w:rPr>
        <w:t>Meeting f</w:t>
      </w:r>
      <w:r w:rsidRPr="00407BDB">
        <w:rPr>
          <w:rFonts w:ascii="Arial" w:hAnsi="Arial" w:cs="Arial"/>
          <w:b/>
          <w:color w:val="000000" w:themeColor="text1"/>
        </w:rPr>
        <w:t>requency</w:t>
      </w:r>
      <w:r w:rsidR="003C2395" w:rsidRPr="00407BDB">
        <w:rPr>
          <w:rFonts w:ascii="Arial" w:hAnsi="Arial" w:cs="Arial"/>
          <w:b/>
          <w:color w:val="000000" w:themeColor="text1"/>
        </w:rPr>
        <w:t xml:space="preserve"> and a</w:t>
      </w:r>
      <w:r w:rsidR="00EB3F59" w:rsidRPr="00407BDB">
        <w:rPr>
          <w:rFonts w:ascii="Arial" w:hAnsi="Arial" w:cs="Arial"/>
          <w:b/>
          <w:color w:val="000000" w:themeColor="text1"/>
        </w:rPr>
        <w:t>ttendance</w:t>
      </w:r>
    </w:p>
    <w:p w14:paraId="4EDD984A" w14:textId="77777777" w:rsidR="00504DF9" w:rsidRPr="00407BDB" w:rsidRDefault="00504DF9" w:rsidP="00504DF9">
      <w:pPr>
        <w:rPr>
          <w:rFonts w:ascii="Arial" w:hAnsi="Arial" w:cs="Arial"/>
          <w:b/>
          <w:color w:val="000000" w:themeColor="text1"/>
        </w:rPr>
      </w:pPr>
    </w:p>
    <w:p w14:paraId="45FD0864" w14:textId="4B5B89A7" w:rsidR="00EB3F59" w:rsidRPr="00407BDB" w:rsidRDefault="00D731FD" w:rsidP="003C2395">
      <w:pPr>
        <w:ind w:left="720" w:hanging="720"/>
        <w:rPr>
          <w:rFonts w:ascii="Arial" w:hAnsi="Arial" w:cs="Arial"/>
          <w:color w:val="000000" w:themeColor="text1"/>
        </w:rPr>
      </w:pPr>
      <w:r w:rsidRPr="00407BDB">
        <w:rPr>
          <w:rFonts w:ascii="Arial" w:hAnsi="Arial" w:cs="Arial"/>
          <w:color w:val="000000" w:themeColor="text1"/>
        </w:rPr>
        <w:t xml:space="preserve">2.1 </w:t>
      </w:r>
      <w:r w:rsidRPr="00407BDB">
        <w:rPr>
          <w:rFonts w:ascii="Arial" w:hAnsi="Arial" w:cs="Arial"/>
          <w:color w:val="000000" w:themeColor="text1"/>
        </w:rPr>
        <w:tab/>
      </w:r>
      <w:r w:rsidR="009F4B53">
        <w:rPr>
          <w:rFonts w:ascii="Arial" w:hAnsi="Arial" w:cs="Arial"/>
        </w:rPr>
        <w:t>Spa Medical Centre</w:t>
      </w:r>
      <w:r w:rsidR="009F4B53" w:rsidRPr="00B9568E">
        <w:rPr>
          <w:rFonts w:ascii="Arial" w:hAnsi="Arial" w:cs="Arial"/>
        </w:rPr>
        <w:t xml:space="preserve"> </w:t>
      </w:r>
      <w:r w:rsidR="00504DF9" w:rsidRPr="00407BDB">
        <w:rPr>
          <w:rFonts w:ascii="Arial" w:hAnsi="Arial" w:cs="Arial"/>
          <w:color w:val="000000" w:themeColor="text1"/>
        </w:rPr>
        <w:t xml:space="preserve">PPG will meet on a </w:t>
      </w:r>
      <w:r w:rsidR="00A27FA6">
        <w:rPr>
          <w:rFonts w:ascii="Arial" w:hAnsi="Arial" w:cs="Arial"/>
          <w:color w:val="000000" w:themeColor="text1"/>
        </w:rPr>
        <w:t>quarterly</w:t>
      </w:r>
      <w:r w:rsidR="00504DF9" w:rsidRPr="00407BDB">
        <w:rPr>
          <w:rFonts w:ascii="Arial" w:hAnsi="Arial" w:cs="Arial"/>
          <w:color w:val="000000" w:themeColor="text1"/>
        </w:rPr>
        <w:t xml:space="preserve"> </w:t>
      </w:r>
      <w:r w:rsidR="00751225" w:rsidRPr="00CD393F">
        <w:rPr>
          <w:rFonts w:ascii="Arial" w:hAnsi="Arial" w:cs="Arial"/>
          <w:color w:val="000000" w:themeColor="text1"/>
        </w:rPr>
        <w:t>basis;</w:t>
      </w:r>
      <w:r w:rsidR="00504DF9" w:rsidRPr="00407BDB">
        <w:rPr>
          <w:rFonts w:ascii="Arial" w:hAnsi="Arial" w:cs="Arial"/>
          <w:color w:val="000000" w:themeColor="text1"/>
        </w:rPr>
        <w:t xml:space="preserve"> meetings must have in attendance at least four members if they are deemed to be quorate.</w:t>
      </w:r>
      <w:r w:rsidR="00EB3F59" w:rsidRPr="00407BDB">
        <w:rPr>
          <w:rFonts w:ascii="Arial" w:hAnsi="Arial" w:cs="Arial"/>
          <w:color w:val="000000" w:themeColor="text1"/>
        </w:rPr>
        <w:t xml:space="preserve">  To maintain momentum within the PPG, any members who fail to attend</w:t>
      </w:r>
      <w:r w:rsidR="005655DC">
        <w:rPr>
          <w:rFonts w:ascii="Arial" w:hAnsi="Arial" w:cs="Arial"/>
          <w:color w:val="000000" w:themeColor="text1"/>
        </w:rPr>
        <w:t xml:space="preserve"> 3</w:t>
      </w:r>
      <w:r w:rsidR="00EB3F59" w:rsidRPr="00407BDB">
        <w:rPr>
          <w:rFonts w:ascii="Arial" w:hAnsi="Arial" w:cs="Arial"/>
          <w:color w:val="000000" w:themeColor="text1"/>
        </w:rPr>
        <w:t xml:space="preserve"> meetings consecutively will be asked if they </w:t>
      </w:r>
      <w:r w:rsidR="003C2395" w:rsidRPr="00407BDB">
        <w:rPr>
          <w:rFonts w:ascii="Arial" w:hAnsi="Arial" w:cs="Arial"/>
          <w:color w:val="000000" w:themeColor="text1"/>
        </w:rPr>
        <w:t xml:space="preserve">wish to </w:t>
      </w:r>
      <w:r w:rsidR="00EB3F59" w:rsidRPr="00407BDB">
        <w:rPr>
          <w:rFonts w:ascii="Arial" w:hAnsi="Arial" w:cs="Arial"/>
          <w:color w:val="000000" w:themeColor="text1"/>
        </w:rPr>
        <w:t xml:space="preserve">continue to actively participate in the group. If not, they will be asked to resign.  </w:t>
      </w:r>
    </w:p>
    <w:p w14:paraId="7C14B828" w14:textId="77777777" w:rsidR="00EB3F59" w:rsidRPr="00407BDB" w:rsidRDefault="00EB3F59" w:rsidP="00504DF9">
      <w:pPr>
        <w:rPr>
          <w:rFonts w:ascii="Arial" w:hAnsi="Arial" w:cs="Arial"/>
          <w:color w:val="000000" w:themeColor="text1"/>
        </w:rPr>
      </w:pPr>
    </w:p>
    <w:p w14:paraId="41E9C31A" w14:textId="6D54F058" w:rsidR="00EB3F59" w:rsidRPr="00D91C62" w:rsidRDefault="00D731FD" w:rsidP="003C2395">
      <w:pPr>
        <w:ind w:left="720" w:hanging="720"/>
        <w:rPr>
          <w:rFonts w:ascii="Arial" w:hAnsi="Arial" w:cs="Arial"/>
          <w:color w:val="FF0000"/>
        </w:rPr>
      </w:pPr>
      <w:r w:rsidRPr="00407BDB">
        <w:rPr>
          <w:rFonts w:ascii="Arial" w:hAnsi="Arial" w:cs="Arial"/>
          <w:color w:val="000000" w:themeColor="text1"/>
        </w:rPr>
        <w:t>2.2</w:t>
      </w:r>
      <w:r w:rsidRPr="00407BDB">
        <w:rPr>
          <w:rFonts w:ascii="Arial" w:hAnsi="Arial" w:cs="Arial"/>
          <w:color w:val="000000" w:themeColor="text1"/>
        </w:rPr>
        <w:tab/>
      </w:r>
      <w:r w:rsidR="00EB3F59" w:rsidRPr="005655DC">
        <w:rPr>
          <w:rFonts w:ascii="Arial" w:hAnsi="Arial" w:cs="Arial"/>
        </w:rPr>
        <w:t xml:space="preserve">Committee members will </w:t>
      </w:r>
      <w:r w:rsidR="005655DC" w:rsidRPr="005655DC">
        <w:rPr>
          <w:rFonts w:ascii="Arial" w:hAnsi="Arial" w:cs="Arial"/>
        </w:rPr>
        <w:t xml:space="preserve">prior main PPG meeting </w:t>
      </w:r>
      <w:r w:rsidRPr="005655DC">
        <w:rPr>
          <w:rFonts w:ascii="Arial" w:hAnsi="Arial" w:cs="Arial"/>
        </w:rPr>
        <w:t>for planning purposes</w:t>
      </w:r>
      <w:r w:rsidRPr="005655DC">
        <w:rPr>
          <w:rFonts w:ascii="Arial" w:hAnsi="Arial" w:cs="Arial"/>
          <w:color w:val="FF0000"/>
        </w:rPr>
        <w:t>.</w:t>
      </w:r>
      <w:r w:rsidRPr="00D91C62">
        <w:rPr>
          <w:rFonts w:ascii="Arial" w:hAnsi="Arial" w:cs="Arial"/>
          <w:color w:val="FF0000"/>
        </w:rPr>
        <w:t xml:space="preserve">  </w:t>
      </w:r>
    </w:p>
    <w:p w14:paraId="0400DEEF" w14:textId="77777777" w:rsidR="00D731FD" w:rsidRPr="00D91C62" w:rsidRDefault="00D731FD" w:rsidP="00504DF9">
      <w:pPr>
        <w:rPr>
          <w:rFonts w:ascii="Arial" w:hAnsi="Arial" w:cs="Arial"/>
          <w:color w:val="FF0000"/>
        </w:rPr>
      </w:pPr>
    </w:p>
    <w:p w14:paraId="1C90BEDE" w14:textId="03E2C391" w:rsidR="00D731FD" w:rsidRPr="00407BDB" w:rsidRDefault="00D731FD" w:rsidP="00504DF9">
      <w:pPr>
        <w:rPr>
          <w:rFonts w:ascii="Arial" w:hAnsi="Arial" w:cs="Arial"/>
          <w:color w:val="000000" w:themeColor="text1"/>
        </w:rPr>
      </w:pPr>
      <w:r w:rsidRPr="00407BDB">
        <w:rPr>
          <w:rFonts w:ascii="Arial" w:hAnsi="Arial" w:cs="Arial"/>
          <w:color w:val="000000" w:themeColor="text1"/>
        </w:rPr>
        <w:t>2.3</w:t>
      </w:r>
      <w:r w:rsidRPr="00407BDB">
        <w:rPr>
          <w:rFonts w:ascii="Arial" w:hAnsi="Arial" w:cs="Arial"/>
          <w:color w:val="000000" w:themeColor="text1"/>
        </w:rPr>
        <w:tab/>
        <w:t>Members are requested to adhere to the following etiquette:</w:t>
      </w:r>
    </w:p>
    <w:p w14:paraId="397B324F" w14:textId="77777777" w:rsidR="00D731FD" w:rsidRPr="00407BDB" w:rsidRDefault="00D731FD" w:rsidP="00504DF9">
      <w:pPr>
        <w:rPr>
          <w:rFonts w:ascii="Arial" w:hAnsi="Arial" w:cs="Arial"/>
          <w:color w:val="000000" w:themeColor="text1"/>
        </w:rPr>
      </w:pPr>
    </w:p>
    <w:p w14:paraId="7ECFA978" w14:textId="7C3A9FFD" w:rsidR="00D731FD" w:rsidRPr="00407BDB" w:rsidRDefault="00D731FD" w:rsidP="003C2395">
      <w:pPr>
        <w:pStyle w:val="ListParagraph"/>
        <w:numPr>
          <w:ilvl w:val="0"/>
          <w:numId w:val="37"/>
        </w:numPr>
        <w:ind w:left="1080"/>
        <w:rPr>
          <w:rFonts w:ascii="Arial" w:hAnsi="Arial" w:cs="Arial"/>
          <w:color w:val="000000" w:themeColor="text1"/>
        </w:rPr>
      </w:pPr>
      <w:r w:rsidRPr="00407BDB">
        <w:rPr>
          <w:rFonts w:ascii="Arial" w:hAnsi="Arial" w:cs="Arial"/>
          <w:color w:val="000000" w:themeColor="text1"/>
        </w:rPr>
        <w:t xml:space="preserve">Submit apologies for non-attendance prior to the </w:t>
      </w:r>
      <w:r w:rsidR="000A0EF0" w:rsidRPr="00407BDB">
        <w:rPr>
          <w:rFonts w:ascii="Arial" w:hAnsi="Arial" w:cs="Arial"/>
          <w:color w:val="000000" w:themeColor="text1"/>
        </w:rPr>
        <w:t>meeting.</w:t>
      </w:r>
    </w:p>
    <w:p w14:paraId="65B4B6E2" w14:textId="5853757C" w:rsidR="00D731FD" w:rsidRPr="00407BDB" w:rsidRDefault="00D731FD" w:rsidP="003C2395">
      <w:pPr>
        <w:pStyle w:val="ListParagraph"/>
        <w:numPr>
          <w:ilvl w:val="0"/>
          <w:numId w:val="37"/>
        </w:numPr>
        <w:ind w:left="1080"/>
        <w:rPr>
          <w:rFonts w:ascii="Arial" w:hAnsi="Arial" w:cs="Arial"/>
          <w:color w:val="000000" w:themeColor="text1"/>
        </w:rPr>
      </w:pPr>
      <w:r w:rsidRPr="00407BDB">
        <w:rPr>
          <w:rFonts w:ascii="Arial" w:hAnsi="Arial" w:cs="Arial"/>
          <w:color w:val="000000" w:themeColor="text1"/>
        </w:rPr>
        <w:t xml:space="preserve">Attend meetings </w:t>
      </w:r>
      <w:r w:rsidR="000A0EF0" w:rsidRPr="00407BDB">
        <w:rPr>
          <w:rFonts w:ascii="Arial" w:hAnsi="Arial" w:cs="Arial"/>
          <w:color w:val="000000" w:themeColor="text1"/>
        </w:rPr>
        <w:t>punctually.</w:t>
      </w:r>
    </w:p>
    <w:p w14:paraId="79EA8C57" w14:textId="5A63249D" w:rsidR="00D731FD" w:rsidRPr="00407BDB" w:rsidRDefault="00D731FD" w:rsidP="003C2395">
      <w:pPr>
        <w:pStyle w:val="ListParagraph"/>
        <w:numPr>
          <w:ilvl w:val="0"/>
          <w:numId w:val="37"/>
        </w:numPr>
        <w:ind w:left="1080"/>
        <w:rPr>
          <w:rFonts w:ascii="Arial" w:hAnsi="Arial" w:cs="Arial"/>
          <w:color w:val="000000" w:themeColor="text1"/>
        </w:rPr>
      </w:pPr>
      <w:r w:rsidRPr="00407BDB">
        <w:rPr>
          <w:rFonts w:ascii="Arial" w:hAnsi="Arial" w:cs="Arial"/>
          <w:color w:val="000000" w:themeColor="text1"/>
        </w:rPr>
        <w:t xml:space="preserve">Be prepared to discuss items on the agenda for which they are the </w:t>
      </w:r>
      <w:r w:rsidR="000A0EF0" w:rsidRPr="00407BDB">
        <w:rPr>
          <w:rFonts w:ascii="Arial" w:hAnsi="Arial" w:cs="Arial"/>
          <w:color w:val="000000" w:themeColor="text1"/>
        </w:rPr>
        <w:t>lead.</w:t>
      </w:r>
    </w:p>
    <w:p w14:paraId="26221778" w14:textId="21DF4934" w:rsidR="00D731FD" w:rsidRPr="00407BDB" w:rsidRDefault="00D731FD" w:rsidP="003C2395">
      <w:pPr>
        <w:pStyle w:val="ListParagraph"/>
        <w:numPr>
          <w:ilvl w:val="0"/>
          <w:numId w:val="37"/>
        </w:numPr>
        <w:ind w:left="1080"/>
        <w:rPr>
          <w:rFonts w:ascii="Arial" w:hAnsi="Arial" w:cs="Arial"/>
          <w:color w:val="000000" w:themeColor="text1"/>
        </w:rPr>
      </w:pPr>
      <w:r w:rsidRPr="00407BDB">
        <w:rPr>
          <w:rFonts w:ascii="Arial" w:hAnsi="Arial" w:cs="Arial"/>
          <w:color w:val="000000" w:themeColor="text1"/>
        </w:rPr>
        <w:t xml:space="preserve">Respect the views of </w:t>
      </w:r>
      <w:r w:rsidR="000A0EF0" w:rsidRPr="00407BDB">
        <w:rPr>
          <w:rFonts w:ascii="Arial" w:hAnsi="Arial" w:cs="Arial"/>
          <w:color w:val="000000" w:themeColor="text1"/>
        </w:rPr>
        <w:t>others.</w:t>
      </w:r>
    </w:p>
    <w:p w14:paraId="7DFED9E7" w14:textId="670F6792" w:rsidR="00D731FD" w:rsidRPr="00407BDB" w:rsidRDefault="00D731FD" w:rsidP="003C2395">
      <w:pPr>
        <w:pStyle w:val="ListParagraph"/>
        <w:numPr>
          <w:ilvl w:val="0"/>
          <w:numId w:val="37"/>
        </w:numPr>
        <w:ind w:left="1080"/>
        <w:rPr>
          <w:rFonts w:ascii="Arial" w:hAnsi="Arial" w:cs="Arial"/>
          <w:color w:val="000000" w:themeColor="text1"/>
        </w:rPr>
      </w:pPr>
      <w:r w:rsidRPr="00407BDB">
        <w:rPr>
          <w:rFonts w:ascii="Arial" w:hAnsi="Arial" w:cs="Arial"/>
          <w:color w:val="000000" w:themeColor="text1"/>
        </w:rPr>
        <w:t>Acknowledge the vote of the majority</w:t>
      </w:r>
      <w:r w:rsidR="003C2395" w:rsidRPr="00407BDB">
        <w:rPr>
          <w:rFonts w:ascii="Arial" w:hAnsi="Arial" w:cs="Arial"/>
          <w:color w:val="000000" w:themeColor="text1"/>
        </w:rPr>
        <w:t xml:space="preserve"> and,</w:t>
      </w:r>
      <w:r w:rsidRPr="00407BDB">
        <w:rPr>
          <w:rFonts w:ascii="Arial" w:hAnsi="Arial" w:cs="Arial"/>
          <w:color w:val="000000" w:themeColor="text1"/>
        </w:rPr>
        <w:t xml:space="preserve"> should the vote be tied, </w:t>
      </w:r>
      <w:r w:rsidR="00F973ED">
        <w:rPr>
          <w:rFonts w:ascii="Arial" w:hAnsi="Arial" w:cs="Arial"/>
          <w:color w:val="000000" w:themeColor="text1"/>
        </w:rPr>
        <w:t xml:space="preserve">that </w:t>
      </w:r>
      <w:r w:rsidRPr="00407BDB">
        <w:rPr>
          <w:rFonts w:ascii="Arial" w:hAnsi="Arial" w:cs="Arial"/>
          <w:color w:val="000000" w:themeColor="text1"/>
        </w:rPr>
        <w:t xml:space="preserve">the </w:t>
      </w:r>
      <w:r w:rsidR="00F973ED">
        <w:rPr>
          <w:rFonts w:ascii="Arial" w:hAnsi="Arial" w:cs="Arial"/>
        </w:rPr>
        <w:t>c</w:t>
      </w:r>
      <w:r w:rsidR="00F973ED" w:rsidRPr="00407BDB">
        <w:rPr>
          <w:rFonts w:ascii="Arial" w:hAnsi="Arial" w:cs="Arial"/>
        </w:rPr>
        <w:t>hair</w:t>
      </w:r>
      <w:r w:rsidR="00F973ED">
        <w:rPr>
          <w:rFonts w:ascii="Arial" w:hAnsi="Arial" w:cs="Arial"/>
        </w:rPr>
        <w:t>person</w:t>
      </w:r>
      <w:r w:rsidRPr="00407BDB">
        <w:rPr>
          <w:rFonts w:ascii="Arial" w:hAnsi="Arial" w:cs="Arial"/>
          <w:color w:val="000000" w:themeColor="text1"/>
        </w:rPr>
        <w:t xml:space="preserve"> may exercise the casting vote (optional)</w:t>
      </w:r>
    </w:p>
    <w:p w14:paraId="34FA79A4" w14:textId="77777777" w:rsidR="00D731FD" w:rsidRPr="00407BDB" w:rsidRDefault="00D731FD" w:rsidP="003C2395">
      <w:pPr>
        <w:ind w:left="360"/>
        <w:rPr>
          <w:rFonts w:ascii="Arial" w:hAnsi="Arial" w:cs="Arial"/>
          <w:color w:val="000000" w:themeColor="text1"/>
        </w:rPr>
      </w:pPr>
    </w:p>
    <w:p w14:paraId="6E31E85F" w14:textId="7B8AE8C3" w:rsidR="00EB3F59" w:rsidRPr="00407BDB" w:rsidRDefault="00EB3F59" w:rsidP="00504DF9">
      <w:pPr>
        <w:rPr>
          <w:rFonts w:ascii="Arial" w:hAnsi="Arial" w:cs="Arial"/>
          <w:b/>
          <w:color w:val="000000" w:themeColor="text1"/>
        </w:rPr>
      </w:pPr>
      <w:r w:rsidRPr="00407BDB">
        <w:rPr>
          <w:rFonts w:ascii="Arial" w:hAnsi="Arial" w:cs="Arial"/>
          <w:b/>
          <w:color w:val="000000" w:themeColor="text1"/>
        </w:rPr>
        <w:t>3.</w:t>
      </w:r>
      <w:r w:rsidRPr="00407BDB">
        <w:rPr>
          <w:rFonts w:ascii="Arial" w:hAnsi="Arial" w:cs="Arial"/>
          <w:color w:val="000000" w:themeColor="text1"/>
        </w:rPr>
        <w:t xml:space="preserve">  </w:t>
      </w:r>
      <w:r w:rsidR="003C2395" w:rsidRPr="00407BDB">
        <w:rPr>
          <w:rFonts w:ascii="Arial" w:hAnsi="Arial" w:cs="Arial"/>
          <w:color w:val="000000" w:themeColor="text1"/>
        </w:rPr>
        <w:tab/>
      </w:r>
      <w:r w:rsidRPr="00407BDB">
        <w:rPr>
          <w:rFonts w:ascii="Arial" w:hAnsi="Arial" w:cs="Arial"/>
          <w:b/>
          <w:color w:val="000000" w:themeColor="text1"/>
        </w:rPr>
        <w:t xml:space="preserve">Face to face </w:t>
      </w:r>
      <w:r w:rsidRPr="005655DC">
        <w:rPr>
          <w:rFonts w:ascii="Arial" w:hAnsi="Arial" w:cs="Arial"/>
          <w:b/>
        </w:rPr>
        <w:t>and virtual PPG</w:t>
      </w:r>
    </w:p>
    <w:p w14:paraId="74BCAE9A" w14:textId="77777777" w:rsidR="00EB3F59" w:rsidRPr="00407BDB" w:rsidRDefault="00EB3F59" w:rsidP="00504DF9">
      <w:pPr>
        <w:rPr>
          <w:rFonts w:ascii="Arial" w:hAnsi="Arial" w:cs="Arial"/>
          <w:b/>
          <w:color w:val="000000" w:themeColor="text1"/>
        </w:rPr>
      </w:pPr>
    </w:p>
    <w:p w14:paraId="6CD8A43A" w14:textId="00BDA39E" w:rsidR="00997CE6" w:rsidRPr="00407BDB" w:rsidRDefault="00D731FD" w:rsidP="00A27FA6">
      <w:pPr>
        <w:ind w:left="720" w:hanging="720"/>
        <w:rPr>
          <w:rFonts w:ascii="Arial" w:hAnsi="Arial" w:cs="Arial"/>
        </w:rPr>
      </w:pPr>
      <w:r w:rsidRPr="00407BDB">
        <w:rPr>
          <w:rFonts w:ascii="Arial" w:hAnsi="Arial" w:cs="Arial"/>
          <w:color w:val="000000" w:themeColor="text1"/>
        </w:rPr>
        <w:t>3.1</w:t>
      </w:r>
      <w:r w:rsidRPr="00407BDB">
        <w:rPr>
          <w:rFonts w:ascii="Arial" w:hAnsi="Arial" w:cs="Arial"/>
          <w:color w:val="000000" w:themeColor="text1"/>
        </w:rPr>
        <w:tab/>
      </w:r>
      <w:r w:rsidR="009F4B53">
        <w:rPr>
          <w:rFonts w:ascii="Arial" w:hAnsi="Arial" w:cs="Arial"/>
        </w:rPr>
        <w:t>Spa Medical Centre</w:t>
      </w:r>
      <w:r w:rsidR="009F4B53" w:rsidRPr="00B9568E">
        <w:rPr>
          <w:rFonts w:ascii="Arial" w:hAnsi="Arial" w:cs="Arial"/>
        </w:rPr>
        <w:t xml:space="preserve"> </w:t>
      </w:r>
      <w:r w:rsidR="00EB3F59" w:rsidRPr="00407BDB">
        <w:rPr>
          <w:rFonts w:ascii="Arial" w:hAnsi="Arial" w:cs="Arial"/>
          <w:color w:val="000000" w:themeColor="text1"/>
        </w:rPr>
        <w:t xml:space="preserve">will operate a face to face </w:t>
      </w:r>
      <w:r w:rsidR="00EB3F59" w:rsidRPr="005655DC">
        <w:rPr>
          <w:rFonts w:ascii="Arial" w:hAnsi="Arial" w:cs="Arial"/>
        </w:rPr>
        <w:t>and virtual PPG</w:t>
      </w:r>
      <w:r w:rsidR="005655DC">
        <w:rPr>
          <w:rFonts w:ascii="Arial" w:hAnsi="Arial" w:cs="Arial"/>
        </w:rPr>
        <w:t xml:space="preserve"> via whatsApp</w:t>
      </w:r>
      <w:r w:rsidR="00EB3F59" w:rsidRPr="00B55717">
        <w:rPr>
          <w:rFonts w:ascii="Arial" w:hAnsi="Arial" w:cs="Arial"/>
          <w:color w:val="000000" w:themeColor="text1"/>
          <w:highlight w:val="yellow"/>
        </w:rPr>
        <w:t>.</w:t>
      </w:r>
      <w:r w:rsidR="00EB3F59" w:rsidRPr="00407BDB">
        <w:rPr>
          <w:rFonts w:ascii="Arial" w:hAnsi="Arial" w:cs="Arial"/>
          <w:color w:val="000000" w:themeColor="text1"/>
        </w:rPr>
        <w:t xml:space="preserve">  Both are intrinsically linked and members of either group will adhere to these </w:t>
      </w:r>
      <w:r w:rsidR="00F973ED">
        <w:rPr>
          <w:rFonts w:ascii="Arial" w:hAnsi="Arial" w:cs="Arial"/>
          <w:color w:val="000000" w:themeColor="text1"/>
        </w:rPr>
        <w:t>terms of reference</w:t>
      </w:r>
      <w:r w:rsidR="00EB3F59" w:rsidRPr="00407BDB">
        <w:rPr>
          <w:rFonts w:ascii="Arial" w:hAnsi="Arial" w:cs="Arial"/>
          <w:color w:val="000000" w:themeColor="text1"/>
        </w:rPr>
        <w:t xml:space="preserve">.  Furthermore, the members of both groups will be expected to sign </w:t>
      </w:r>
      <w:r w:rsidR="00EB3F59" w:rsidRPr="00407BDB">
        <w:rPr>
          <w:rFonts w:ascii="Arial" w:hAnsi="Arial" w:cs="Arial"/>
        </w:rPr>
        <w:t xml:space="preserve">a </w:t>
      </w:r>
      <w:r w:rsidR="00EB3F59" w:rsidRPr="005655DC">
        <w:rPr>
          <w:rFonts w:ascii="Arial" w:hAnsi="Arial" w:cs="Arial"/>
        </w:rPr>
        <w:t>Confidentiality Policy and Declaration Agreement</w:t>
      </w:r>
      <w:r w:rsidR="00EB3F59" w:rsidRPr="00407BDB">
        <w:rPr>
          <w:rFonts w:ascii="Arial" w:hAnsi="Arial" w:cs="Arial"/>
        </w:rPr>
        <w:t>.</w:t>
      </w:r>
    </w:p>
    <w:p w14:paraId="7A7AC6AB" w14:textId="77777777" w:rsidR="00EB3F59" w:rsidRPr="00407BDB" w:rsidRDefault="00EB3F59" w:rsidP="00504DF9">
      <w:pPr>
        <w:rPr>
          <w:rFonts w:ascii="Arial" w:hAnsi="Arial" w:cs="Arial"/>
        </w:rPr>
      </w:pPr>
    </w:p>
    <w:p w14:paraId="26281DA2" w14:textId="1B1078BA" w:rsidR="00504DF9" w:rsidRPr="00407BDB" w:rsidRDefault="00EB3F59" w:rsidP="00504DF9">
      <w:pPr>
        <w:rPr>
          <w:rFonts w:ascii="Arial" w:hAnsi="Arial" w:cs="Arial"/>
          <w:color w:val="000000" w:themeColor="text1"/>
        </w:rPr>
      </w:pPr>
      <w:r w:rsidRPr="00407BDB">
        <w:rPr>
          <w:rFonts w:ascii="Arial" w:hAnsi="Arial" w:cs="Arial"/>
          <w:b/>
        </w:rPr>
        <w:t>4.</w:t>
      </w:r>
      <w:r w:rsidRPr="00407BDB">
        <w:rPr>
          <w:rFonts w:ascii="Arial" w:hAnsi="Arial" w:cs="Arial"/>
        </w:rPr>
        <w:t xml:space="preserve">  </w:t>
      </w:r>
      <w:r w:rsidR="003C2395" w:rsidRPr="00407BDB">
        <w:rPr>
          <w:rFonts w:ascii="Arial" w:hAnsi="Arial" w:cs="Arial"/>
        </w:rPr>
        <w:tab/>
      </w:r>
      <w:r w:rsidRPr="00407BDB">
        <w:rPr>
          <w:rFonts w:ascii="Arial" w:hAnsi="Arial" w:cs="Arial"/>
          <w:b/>
        </w:rPr>
        <w:t>Aims of the PPG</w:t>
      </w:r>
      <w:r w:rsidR="00504DF9" w:rsidRPr="00407BDB">
        <w:rPr>
          <w:rFonts w:ascii="Arial" w:hAnsi="Arial" w:cs="Arial"/>
          <w:color w:val="000000" w:themeColor="text1"/>
        </w:rPr>
        <w:t xml:space="preserve"> </w:t>
      </w:r>
    </w:p>
    <w:p w14:paraId="39A9182D" w14:textId="77777777" w:rsidR="00EB3F59" w:rsidRPr="00407BDB" w:rsidRDefault="00EB3F59" w:rsidP="00504DF9">
      <w:pPr>
        <w:rPr>
          <w:rFonts w:ascii="Arial" w:hAnsi="Arial" w:cs="Arial"/>
          <w:color w:val="000000" w:themeColor="text1"/>
        </w:rPr>
      </w:pPr>
    </w:p>
    <w:p w14:paraId="27115403" w14:textId="454815BC" w:rsidR="00EB3F59" w:rsidRPr="00407BDB" w:rsidRDefault="00D731FD" w:rsidP="003C2395">
      <w:pPr>
        <w:ind w:left="720" w:hanging="720"/>
        <w:rPr>
          <w:rFonts w:ascii="Arial" w:hAnsi="Arial" w:cs="Arial"/>
          <w:color w:val="000000" w:themeColor="text1"/>
        </w:rPr>
      </w:pPr>
      <w:r w:rsidRPr="00407BDB">
        <w:rPr>
          <w:rFonts w:ascii="Arial" w:hAnsi="Arial" w:cs="Arial"/>
          <w:color w:val="000000" w:themeColor="text1"/>
        </w:rPr>
        <w:t>4.1</w:t>
      </w:r>
      <w:r w:rsidRPr="00407BDB">
        <w:rPr>
          <w:rFonts w:ascii="Arial" w:hAnsi="Arial" w:cs="Arial"/>
          <w:color w:val="000000" w:themeColor="text1"/>
        </w:rPr>
        <w:tab/>
      </w:r>
      <w:r w:rsidR="00EB3F59" w:rsidRPr="00407BDB">
        <w:rPr>
          <w:rFonts w:ascii="Arial" w:hAnsi="Arial" w:cs="Arial"/>
          <w:color w:val="000000" w:themeColor="text1"/>
        </w:rPr>
        <w:t xml:space="preserve">The aim of </w:t>
      </w:r>
      <w:r w:rsidR="00DD7687">
        <w:rPr>
          <w:rFonts w:ascii="Arial" w:hAnsi="Arial" w:cs="Arial"/>
          <w:color w:val="000000" w:themeColor="text1"/>
        </w:rPr>
        <w:t xml:space="preserve">the </w:t>
      </w:r>
      <w:r w:rsidR="009F4B53">
        <w:rPr>
          <w:rFonts w:ascii="Arial" w:hAnsi="Arial" w:cs="Arial"/>
        </w:rPr>
        <w:t>Spa Medical Centre</w:t>
      </w:r>
      <w:r w:rsidR="009F4B53" w:rsidRPr="00B9568E">
        <w:rPr>
          <w:rFonts w:ascii="Arial" w:hAnsi="Arial" w:cs="Arial"/>
        </w:rPr>
        <w:t xml:space="preserve"> </w:t>
      </w:r>
      <w:r w:rsidR="00EB3F59" w:rsidRPr="00407BDB">
        <w:rPr>
          <w:rFonts w:ascii="Arial" w:hAnsi="Arial" w:cs="Arial"/>
          <w:color w:val="000000" w:themeColor="text1"/>
        </w:rPr>
        <w:t xml:space="preserve">PPG is to establish and embed an effective relationship between the </w:t>
      </w:r>
      <w:r w:rsidR="001735B5" w:rsidRPr="00407BDB">
        <w:rPr>
          <w:rFonts w:ascii="Arial" w:hAnsi="Arial" w:cs="Arial"/>
          <w:color w:val="000000" w:themeColor="text1"/>
        </w:rPr>
        <w:t>organisation</w:t>
      </w:r>
      <w:r w:rsidR="00EB3F59" w:rsidRPr="00407BDB">
        <w:rPr>
          <w:rFonts w:ascii="Arial" w:hAnsi="Arial" w:cs="Arial"/>
          <w:color w:val="000000" w:themeColor="text1"/>
        </w:rPr>
        <w:t xml:space="preserve"> team and the patient population, communicating patient experience, concerns, suggestions, </w:t>
      </w:r>
      <w:proofErr w:type="gramStart"/>
      <w:r w:rsidR="00EB3F59" w:rsidRPr="00407BDB">
        <w:rPr>
          <w:rFonts w:ascii="Arial" w:hAnsi="Arial" w:cs="Arial"/>
          <w:color w:val="000000" w:themeColor="text1"/>
        </w:rPr>
        <w:t>comments</w:t>
      </w:r>
      <w:proofErr w:type="gramEnd"/>
      <w:r w:rsidR="00EB3F59" w:rsidRPr="00407BDB">
        <w:rPr>
          <w:rFonts w:ascii="Arial" w:hAnsi="Arial" w:cs="Arial"/>
          <w:color w:val="000000" w:themeColor="text1"/>
        </w:rPr>
        <w:t xml:space="preserve"> and compliments in an objective manner.</w:t>
      </w:r>
    </w:p>
    <w:p w14:paraId="5C45C5AB" w14:textId="77777777" w:rsidR="00EB3F59" w:rsidRPr="00407BDB" w:rsidRDefault="00EB3F59" w:rsidP="00504DF9">
      <w:pPr>
        <w:rPr>
          <w:rFonts w:ascii="Arial" w:hAnsi="Arial" w:cs="Arial"/>
          <w:color w:val="000000" w:themeColor="text1"/>
        </w:rPr>
      </w:pPr>
    </w:p>
    <w:p w14:paraId="223CE44B" w14:textId="0BCCBBAB" w:rsidR="00EB3F59" w:rsidRPr="00407BDB" w:rsidRDefault="00D731FD" w:rsidP="003C2395">
      <w:pPr>
        <w:ind w:left="720" w:hanging="720"/>
        <w:rPr>
          <w:rFonts w:ascii="Arial" w:hAnsi="Arial" w:cs="Arial"/>
          <w:color w:val="000000" w:themeColor="text1"/>
        </w:rPr>
      </w:pPr>
      <w:r w:rsidRPr="00407BDB">
        <w:rPr>
          <w:rFonts w:ascii="Arial" w:hAnsi="Arial" w:cs="Arial"/>
          <w:color w:val="000000" w:themeColor="text1"/>
        </w:rPr>
        <w:lastRenderedPageBreak/>
        <w:t>4.2</w:t>
      </w:r>
      <w:r w:rsidRPr="00407BDB">
        <w:rPr>
          <w:rFonts w:ascii="Arial" w:hAnsi="Arial" w:cs="Arial"/>
          <w:color w:val="000000" w:themeColor="text1"/>
        </w:rPr>
        <w:tab/>
      </w:r>
      <w:r w:rsidR="00EB3F59" w:rsidRPr="00407BDB">
        <w:rPr>
          <w:rFonts w:ascii="Arial" w:hAnsi="Arial" w:cs="Arial"/>
          <w:color w:val="000000" w:themeColor="text1"/>
        </w:rPr>
        <w:t xml:space="preserve">The PPG will work collaboratively with the </w:t>
      </w:r>
      <w:r w:rsidR="001735B5" w:rsidRPr="00407BDB">
        <w:rPr>
          <w:rFonts w:ascii="Arial" w:hAnsi="Arial" w:cs="Arial"/>
          <w:color w:val="000000" w:themeColor="text1"/>
        </w:rPr>
        <w:t>organisation</w:t>
      </w:r>
      <w:r w:rsidR="00EB3F59" w:rsidRPr="00407BDB">
        <w:rPr>
          <w:rFonts w:ascii="Arial" w:hAnsi="Arial" w:cs="Arial"/>
          <w:color w:val="000000" w:themeColor="text1"/>
        </w:rPr>
        <w:t xml:space="preserve">, on behalf of the patient population, ensuring the services of the </w:t>
      </w:r>
      <w:r w:rsidR="001735B5" w:rsidRPr="00407BDB">
        <w:rPr>
          <w:rFonts w:ascii="Arial" w:hAnsi="Arial" w:cs="Arial"/>
          <w:color w:val="000000" w:themeColor="text1"/>
        </w:rPr>
        <w:t>organisation</w:t>
      </w:r>
      <w:r w:rsidR="00EB3F59" w:rsidRPr="00407BDB">
        <w:rPr>
          <w:rFonts w:ascii="Arial" w:hAnsi="Arial" w:cs="Arial"/>
          <w:color w:val="000000" w:themeColor="text1"/>
        </w:rPr>
        <w:t xml:space="preserve"> meet the needs and wishes of the patient group.</w:t>
      </w:r>
    </w:p>
    <w:p w14:paraId="0875DFFE" w14:textId="77777777" w:rsidR="008D0EAD" w:rsidRPr="00407BDB" w:rsidRDefault="008D0EAD" w:rsidP="00504DF9">
      <w:pPr>
        <w:rPr>
          <w:rFonts w:ascii="Arial" w:hAnsi="Arial" w:cs="Arial"/>
          <w:color w:val="000000" w:themeColor="text1"/>
        </w:rPr>
      </w:pPr>
    </w:p>
    <w:p w14:paraId="2D1EC314" w14:textId="48483D80" w:rsidR="008D0EAD" w:rsidRPr="00407BDB" w:rsidRDefault="008D0EAD" w:rsidP="003C2395">
      <w:pPr>
        <w:ind w:left="720" w:hanging="720"/>
        <w:rPr>
          <w:rFonts w:ascii="Arial" w:hAnsi="Arial" w:cs="Arial"/>
          <w:color w:val="000000" w:themeColor="text1"/>
        </w:rPr>
      </w:pPr>
      <w:r w:rsidRPr="00407BDB">
        <w:rPr>
          <w:rFonts w:ascii="Arial" w:hAnsi="Arial" w:cs="Arial"/>
          <w:color w:val="000000" w:themeColor="text1"/>
        </w:rPr>
        <w:t>4.3</w:t>
      </w:r>
      <w:r w:rsidRPr="00407BDB">
        <w:rPr>
          <w:rFonts w:ascii="Arial" w:hAnsi="Arial" w:cs="Arial"/>
          <w:color w:val="000000" w:themeColor="text1"/>
        </w:rPr>
        <w:tab/>
        <w:t xml:space="preserve">The </w:t>
      </w:r>
      <w:r w:rsidR="001735B5" w:rsidRPr="00407BDB">
        <w:rPr>
          <w:rFonts w:ascii="Arial" w:hAnsi="Arial" w:cs="Arial"/>
          <w:color w:val="000000" w:themeColor="text1"/>
        </w:rPr>
        <w:t>organisation</w:t>
      </w:r>
      <w:r w:rsidRPr="00407BDB">
        <w:rPr>
          <w:rFonts w:ascii="Arial" w:hAnsi="Arial" w:cs="Arial"/>
          <w:color w:val="000000" w:themeColor="text1"/>
        </w:rPr>
        <w:t xml:space="preserve"> agree</w:t>
      </w:r>
      <w:r w:rsidR="003C2395" w:rsidRPr="00407BDB">
        <w:rPr>
          <w:rFonts w:ascii="Arial" w:hAnsi="Arial" w:cs="Arial"/>
          <w:color w:val="000000" w:themeColor="text1"/>
        </w:rPr>
        <w:t>s</w:t>
      </w:r>
      <w:r w:rsidRPr="00407BDB">
        <w:rPr>
          <w:rFonts w:ascii="Arial" w:hAnsi="Arial" w:cs="Arial"/>
          <w:color w:val="000000" w:themeColor="text1"/>
        </w:rPr>
        <w:t xml:space="preserve"> to work collaboratively with the PPG on behalf of the patient population ensuring they listen to feedback, concerns, suggestions, </w:t>
      </w:r>
      <w:proofErr w:type="gramStart"/>
      <w:r w:rsidRPr="00407BDB">
        <w:rPr>
          <w:rFonts w:ascii="Arial" w:hAnsi="Arial" w:cs="Arial"/>
          <w:color w:val="000000" w:themeColor="text1"/>
        </w:rPr>
        <w:t>comments</w:t>
      </w:r>
      <w:proofErr w:type="gramEnd"/>
      <w:r w:rsidRPr="00407BDB">
        <w:rPr>
          <w:rFonts w:ascii="Arial" w:hAnsi="Arial" w:cs="Arial"/>
          <w:color w:val="000000" w:themeColor="text1"/>
        </w:rPr>
        <w:t xml:space="preserve"> and compliments in an objective manner, taking the necessary action to improve services where applicable.</w:t>
      </w:r>
    </w:p>
    <w:p w14:paraId="02D63074" w14:textId="77777777" w:rsidR="00EB3F59" w:rsidRPr="00407BDB" w:rsidRDefault="00EB3F59" w:rsidP="00504DF9">
      <w:pPr>
        <w:rPr>
          <w:rFonts w:ascii="Arial" w:hAnsi="Arial" w:cs="Arial"/>
          <w:color w:val="000000" w:themeColor="text1"/>
        </w:rPr>
      </w:pPr>
    </w:p>
    <w:p w14:paraId="194A1EE0" w14:textId="522EAB70" w:rsidR="00EB3F59" w:rsidRPr="00407BDB" w:rsidRDefault="00D731FD" w:rsidP="003C2395">
      <w:pPr>
        <w:ind w:left="720" w:hanging="720"/>
        <w:rPr>
          <w:rFonts w:ascii="Arial" w:hAnsi="Arial" w:cs="Arial"/>
          <w:color w:val="000000" w:themeColor="text1"/>
        </w:rPr>
      </w:pPr>
      <w:r w:rsidRPr="00407BDB">
        <w:rPr>
          <w:rFonts w:ascii="Arial" w:hAnsi="Arial" w:cs="Arial"/>
          <w:color w:val="000000" w:themeColor="text1"/>
        </w:rPr>
        <w:t>4.</w:t>
      </w:r>
      <w:r w:rsidR="008D0EAD" w:rsidRPr="00407BDB">
        <w:rPr>
          <w:rFonts w:ascii="Arial" w:hAnsi="Arial" w:cs="Arial"/>
          <w:color w:val="000000" w:themeColor="text1"/>
        </w:rPr>
        <w:t>4</w:t>
      </w:r>
      <w:r w:rsidRPr="00407BDB">
        <w:rPr>
          <w:rFonts w:ascii="Arial" w:hAnsi="Arial" w:cs="Arial"/>
          <w:color w:val="000000" w:themeColor="text1"/>
        </w:rPr>
        <w:tab/>
      </w:r>
      <w:r w:rsidR="00EB3F59" w:rsidRPr="00407BDB">
        <w:rPr>
          <w:rFonts w:ascii="Arial" w:hAnsi="Arial" w:cs="Arial"/>
          <w:color w:val="000000" w:themeColor="text1"/>
        </w:rPr>
        <w:t xml:space="preserve">PPG members will act as the information conduit between the </w:t>
      </w:r>
      <w:r w:rsidR="001735B5" w:rsidRPr="00407BDB">
        <w:rPr>
          <w:rFonts w:ascii="Arial" w:hAnsi="Arial" w:cs="Arial"/>
          <w:color w:val="000000" w:themeColor="text1"/>
        </w:rPr>
        <w:t>organisation</w:t>
      </w:r>
      <w:r w:rsidR="00EB3F59" w:rsidRPr="00407BDB">
        <w:rPr>
          <w:rFonts w:ascii="Arial" w:hAnsi="Arial" w:cs="Arial"/>
          <w:color w:val="000000" w:themeColor="text1"/>
        </w:rPr>
        <w:t xml:space="preserve"> and the </w:t>
      </w:r>
      <w:r w:rsidR="001735B5" w:rsidRPr="00407BDB">
        <w:rPr>
          <w:rFonts w:ascii="Arial" w:hAnsi="Arial" w:cs="Arial"/>
          <w:color w:val="000000" w:themeColor="text1"/>
        </w:rPr>
        <w:t>organisation</w:t>
      </w:r>
      <w:r w:rsidR="00EB3F59" w:rsidRPr="00407BDB">
        <w:rPr>
          <w:rFonts w:ascii="Arial" w:hAnsi="Arial" w:cs="Arial"/>
          <w:color w:val="000000" w:themeColor="text1"/>
        </w:rPr>
        <w:t xml:space="preserve"> population and the wider community, ensuring</w:t>
      </w:r>
      <w:r w:rsidR="00997CE6" w:rsidRPr="00407BDB">
        <w:rPr>
          <w:rFonts w:ascii="Arial" w:hAnsi="Arial" w:cs="Arial"/>
          <w:color w:val="000000" w:themeColor="text1"/>
        </w:rPr>
        <w:t xml:space="preserve"> that</w:t>
      </w:r>
      <w:r w:rsidR="00EB3F59" w:rsidRPr="00407BDB">
        <w:rPr>
          <w:rFonts w:ascii="Arial" w:hAnsi="Arial" w:cs="Arial"/>
          <w:color w:val="000000" w:themeColor="text1"/>
        </w:rPr>
        <w:t xml:space="preserve"> all parties are aware of any issues or initiatives which are</w:t>
      </w:r>
      <w:r w:rsidR="00997CE6" w:rsidRPr="00407BDB">
        <w:rPr>
          <w:rFonts w:ascii="Arial" w:hAnsi="Arial" w:cs="Arial"/>
          <w:color w:val="000000" w:themeColor="text1"/>
        </w:rPr>
        <w:t>,</w:t>
      </w:r>
      <w:r w:rsidR="00EB3F59" w:rsidRPr="00407BDB">
        <w:rPr>
          <w:rFonts w:ascii="Arial" w:hAnsi="Arial" w:cs="Arial"/>
          <w:color w:val="000000" w:themeColor="text1"/>
        </w:rPr>
        <w:t xml:space="preserve"> or are likely</w:t>
      </w:r>
      <w:r w:rsidR="00997CE6" w:rsidRPr="00407BDB">
        <w:rPr>
          <w:rFonts w:ascii="Arial" w:hAnsi="Arial" w:cs="Arial"/>
          <w:color w:val="000000" w:themeColor="text1"/>
        </w:rPr>
        <w:t>,</w:t>
      </w:r>
      <w:r w:rsidR="00EB3F59" w:rsidRPr="00407BDB">
        <w:rPr>
          <w:rFonts w:ascii="Arial" w:hAnsi="Arial" w:cs="Arial"/>
          <w:color w:val="000000" w:themeColor="text1"/>
        </w:rPr>
        <w:t xml:space="preserve"> to affect patients.</w:t>
      </w:r>
    </w:p>
    <w:p w14:paraId="7035C809" w14:textId="77777777" w:rsidR="00D731FD" w:rsidRPr="00407BDB" w:rsidRDefault="00D731FD" w:rsidP="00504DF9">
      <w:pPr>
        <w:rPr>
          <w:rFonts w:ascii="Arial" w:hAnsi="Arial" w:cs="Arial"/>
          <w:color w:val="000000" w:themeColor="text1"/>
        </w:rPr>
      </w:pPr>
    </w:p>
    <w:p w14:paraId="5A47E872" w14:textId="051B0494" w:rsidR="00D731FD" w:rsidRPr="00407BDB" w:rsidRDefault="00D731FD" w:rsidP="00504DF9">
      <w:pPr>
        <w:rPr>
          <w:rFonts w:ascii="Arial" w:hAnsi="Arial" w:cs="Arial"/>
          <w:b/>
          <w:color w:val="000000" w:themeColor="text1"/>
        </w:rPr>
      </w:pPr>
      <w:r w:rsidRPr="00407BDB">
        <w:rPr>
          <w:rFonts w:ascii="Arial" w:hAnsi="Arial" w:cs="Arial"/>
          <w:b/>
          <w:color w:val="000000" w:themeColor="text1"/>
        </w:rPr>
        <w:t>5.</w:t>
      </w:r>
      <w:r w:rsidRPr="00407BDB">
        <w:rPr>
          <w:rFonts w:ascii="Arial" w:hAnsi="Arial" w:cs="Arial"/>
          <w:color w:val="000000" w:themeColor="text1"/>
        </w:rPr>
        <w:t xml:space="preserve">  </w:t>
      </w:r>
      <w:r w:rsidR="003C2395" w:rsidRPr="00407BDB">
        <w:rPr>
          <w:rFonts w:ascii="Arial" w:hAnsi="Arial" w:cs="Arial"/>
          <w:color w:val="000000" w:themeColor="text1"/>
        </w:rPr>
        <w:tab/>
      </w:r>
      <w:r w:rsidRPr="00407BDB">
        <w:rPr>
          <w:rFonts w:ascii="Arial" w:hAnsi="Arial" w:cs="Arial"/>
          <w:b/>
          <w:color w:val="000000" w:themeColor="text1"/>
        </w:rPr>
        <w:t xml:space="preserve">Specific </w:t>
      </w:r>
      <w:r w:rsidR="003C2395" w:rsidRPr="00407BDB">
        <w:rPr>
          <w:rFonts w:ascii="Arial" w:hAnsi="Arial" w:cs="Arial"/>
          <w:b/>
          <w:color w:val="000000" w:themeColor="text1"/>
        </w:rPr>
        <w:t>a</w:t>
      </w:r>
      <w:r w:rsidRPr="00407BDB">
        <w:rPr>
          <w:rFonts w:ascii="Arial" w:hAnsi="Arial" w:cs="Arial"/>
          <w:b/>
          <w:color w:val="000000" w:themeColor="text1"/>
        </w:rPr>
        <w:t>ctivities</w:t>
      </w:r>
    </w:p>
    <w:p w14:paraId="77DFC244" w14:textId="77777777" w:rsidR="00D731FD" w:rsidRPr="00407BDB" w:rsidRDefault="00D731FD" w:rsidP="00504DF9">
      <w:pPr>
        <w:rPr>
          <w:rFonts w:ascii="Arial" w:hAnsi="Arial" w:cs="Arial"/>
          <w:b/>
          <w:color w:val="000000" w:themeColor="text1"/>
        </w:rPr>
      </w:pPr>
    </w:p>
    <w:p w14:paraId="6EC88483" w14:textId="33D166D2" w:rsidR="00D731FD" w:rsidRPr="00407BDB" w:rsidRDefault="00D731FD" w:rsidP="003C2395">
      <w:pPr>
        <w:ind w:left="720" w:hanging="720"/>
        <w:rPr>
          <w:rFonts w:ascii="Arial" w:hAnsi="Arial" w:cs="Arial"/>
          <w:color w:val="000000" w:themeColor="text1"/>
        </w:rPr>
      </w:pPr>
      <w:r w:rsidRPr="00407BDB">
        <w:rPr>
          <w:rFonts w:ascii="Arial" w:hAnsi="Arial" w:cs="Arial"/>
          <w:color w:val="000000" w:themeColor="text1"/>
        </w:rPr>
        <w:t>5.1</w:t>
      </w:r>
      <w:r w:rsidRPr="00407BDB">
        <w:rPr>
          <w:rFonts w:ascii="Arial" w:hAnsi="Arial" w:cs="Arial"/>
          <w:color w:val="000000" w:themeColor="text1"/>
        </w:rPr>
        <w:tab/>
        <w:t xml:space="preserve">The PPG will obtain feedback from the patient population about the services delivered by </w:t>
      </w:r>
      <w:r w:rsidR="009F4B53">
        <w:rPr>
          <w:rFonts w:ascii="Arial" w:hAnsi="Arial" w:cs="Arial"/>
        </w:rPr>
        <w:t xml:space="preserve">Spa Medical Centre. </w:t>
      </w:r>
      <w:r w:rsidRPr="00407BDB">
        <w:rPr>
          <w:rFonts w:ascii="Arial" w:hAnsi="Arial" w:cs="Arial"/>
          <w:color w:val="000000" w:themeColor="text1"/>
        </w:rPr>
        <w:t xml:space="preserve">Members will review the feedback, informing </w:t>
      </w:r>
      <w:r w:rsidR="001735B5" w:rsidRPr="00407BDB">
        <w:rPr>
          <w:rFonts w:ascii="Arial" w:hAnsi="Arial" w:cs="Arial"/>
          <w:color w:val="000000" w:themeColor="text1"/>
        </w:rPr>
        <w:t>organisation</w:t>
      </w:r>
      <w:r w:rsidRPr="00407BDB">
        <w:rPr>
          <w:rFonts w:ascii="Arial" w:hAnsi="Arial" w:cs="Arial"/>
          <w:color w:val="000000" w:themeColor="text1"/>
        </w:rPr>
        <w:t xml:space="preserve"> staff accordingly, identifying areas for improvement.  This information will then be relayed to the patient population.</w:t>
      </w:r>
    </w:p>
    <w:p w14:paraId="239DDBC9" w14:textId="77777777" w:rsidR="00D731FD" w:rsidRPr="00407BDB" w:rsidRDefault="00D731FD" w:rsidP="00504DF9">
      <w:pPr>
        <w:rPr>
          <w:rFonts w:ascii="Arial" w:hAnsi="Arial" w:cs="Arial"/>
          <w:color w:val="000000" w:themeColor="text1"/>
        </w:rPr>
      </w:pPr>
    </w:p>
    <w:p w14:paraId="3C8B2A86" w14:textId="3AFE3303" w:rsidR="00D731FD" w:rsidRPr="00407BDB" w:rsidRDefault="00D731FD" w:rsidP="003C2395">
      <w:pPr>
        <w:ind w:left="720" w:hanging="720"/>
        <w:rPr>
          <w:rFonts w:ascii="Arial" w:hAnsi="Arial" w:cs="Arial"/>
          <w:color w:val="000000" w:themeColor="text1"/>
        </w:rPr>
      </w:pPr>
      <w:r w:rsidRPr="00407BDB">
        <w:rPr>
          <w:rFonts w:ascii="Arial" w:hAnsi="Arial" w:cs="Arial"/>
          <w:color w:val="000000" w:themeColor="text1"/>
        </w:rPr>
        <w:t>5.2</w:t>
      </w:r>
      <w:r w:rsidRPr="00407BDB">
        <w:rPr>
          <w:rFonts w:ascii="Arial" w:hAnsi="Arial" w:cs="Arial"/>
          <w:color w:val="000000" w:themeColor="text1"/>
        </w:rPr>
        <w:tab/>
        <w:t xml:space="preserve">The PPG will promote the </w:t>
      </w:r>
      <w:r w:rsidR="001735B5" w:rsidRPr="00407BDB">
        <w:rPr>
          <w:rFonts w:ascii="Arial" w:hAnsi="Arial" w:cs="Arial"/>
          <w:color w:val="000000" w:themeColor="text1"/>
        </w:rPr>
        <w:t>organisation</w:t>
      </w:r>
      <w:r w:rsidRPr="00407BDB">
        <w:rPr>
          <w:rFonts w:ascii="Arial" w:hAnsi="Arial" w:cs="Arial"/>
          <w:color w:val="000000" w:themeColor="text1"/>
        </w:rPr>
        <w:t xml:space="preserve"> at every opportunity, helping the community </w:t>
      </w:r>
      <w:r w:rsidR="003C2395" w:rsidRPr="00407BDB">
        <w:rPr>
          <w:rFonts w:ascii="Arial" w:hAnsi="Arial" w:cs="Arial"/>
          <w:color w:val="000000" w:themeColor="text1"/>
        </w:rPr>
        <w:t xml:space="preserve">to </w:t>
      </w:r>
      <w:r w:rsidRPr="00407BDB">
        <w:rPr>
          <w:rFonts w:ascii="Arial" w:hAnsi="Arial" w:cs="Arial"/>
          <w:color w:val="000000" w:themeColor="text1"/>
        </w:rPr>
        <w:t>understand the range of services available.  In addition, members will promote online services, encouraging patients to register for such services.</w:t>
      </w:r>
    </w:p>
    <w:p w14:paraId="094623E9" w14:textId="77777777" w:rsidR="00D731FD" w:rsidRPr="00407BDB" w:rsidRDefault="00D731FD" w:rsidP="00504DF9">
      <w:pPr>
        <w:rPr>
          <w:rFonts w:ascii="Arial" w:hAnsi="Arial" w:cs="Arial"/>
          <w:color w:val="000000" w:themeColor="text1"/>
        </w:rPr>
      </w:pPr>
    </w:p>
    <w:p w14:paraId="7D2F0CA5" w14:textId="71C6ABED" w:rsidR="00D731FD" w:rsidRPr="00407BDB" w:rsidRDefault="00D731FD" w:rsidP="003C2395">
      <w:pPr>
        <w:ind w:left="720" w:hanging="720"/>
        <w:rPr>
          <w:rFonts w:ascii="Arial" w:hAnsi="Arial" w:cs="Arial"/>
          <w:color w:val="000000" w:themeColor="text1"/>
        </w:rPr>
      </w:pPr>
      <w:r w:rsidRPr="00407BDB">
        <w:rPr>
          <w:rFonts w:ascii="Arial" w:hAnsi="Arial" w:cs="Arial"/>
          <w:color w:val="000000" w:themeColor="text1"/>
        </w:rPr>
        <w:t>5.3</w:t>
      </w:r>
      <w:r w:rsidRPr="00407BDB">
        <w:rPr>
          <w:rFonts w:ascii="Arial" w:hAnsi="Arial" w:cs="Arial"/>
          <w:color w:val="000000" w:themeColor="text1"/>
        </w:rPr>
        <w:tab/>
      </w:r>
      <w:r w:rsidR="00997CE6" w:rsidRPr="00407BDB">
        <w:rPr>
          <w:rFonts w:ascii="Arial" w:hAnsi="Arial" w:cs="Arial"/>
          <w:color w:val="000000" w:themeColor="text1"/>
        </w:rPr>
        <w:t>The PPG will m</w:t>
      </w:r>
      <w:r w:rsidRPr="00407BDB">
        <w:rPr>
          <w:rFonts w:ascii="Arial" w:hAnsi="Arial" w:cs="Arial"/>
          <w:color w:val="000000" w:themeColor="text1"/>
        </w:rPr>
        <w:t xml:space="preserve">aintain a prominent presence online and in the </w:t>
      </w:r>
      <w:r w:rsidR="001735B5" w:rsidRPr="00407BDB">
        <w:rPr>
          <w:rFonts w:ascii="Arial" w:hAnsi="Arial" w:cs="Arial"/>
          <w:color w:val="000000" w:themeColor="text1"/>
        </w:rPr>
        <w:t>organisation</w:t>
      </w:r>
      <w:r w:rsidRPr="00407BDB">
        <w:rPr>
          <w:rFonts w:ascii="Arial" w:hAnsi="Arial" w:cs="Arial"/>
          <w:color w:val="000000" w:themeColor="text1"/>
        </w:rPr>
        <w:t xml:space="preserve"> waiting room, displaying pertinent information.</w:t>
      </w:r>
      <w:r w:rsidR="00014DD0" w:rsidRPr="00407BDB">
        <w:rPr>
          <w:rFonts w:ascii="Arial" w:hAnsi="Arial" w:cs="Arial"/>
          <w:color w:val="000000" w:themeColor="text1"/>
        </w:rPr>
        <w:t xml:space="preserve">  Additionally, </w:t>
      </w:r>
      <w:r w:rsidRPr="00407BDB">
        <w:rPr>
          <w:rFonts w:ascii="Arial" w:hAnsi="Arial" w:cs="Arial"/>
          <w:color w:val="000000" w:themeColor="text1"/>
        </w:rPr>
        <w:t xml:space="preserve">the PPG will meet with the patient population opportunistically, gathering information for feedback as well as promoting the services of the </w:t>
      </w:r>
      <w:r w:rsidR="001735B5" w:rsidRPr="00407BDB">
        <w:rPr>
          <w:rFonts w:ascii="Arial" w:hAnsi="Arial" w:cs="Arial"/>
          <w:color w:val="000000" w:themeColor="text1"/>
        </w:rPr>
        <w:t>organisation</w:t>
      </w:r>
      <w:r w:rsidRPr="00407BDB">
        <w:rPr>
          <w:rFonts w:ascii="Arial" w:hAnsi="Arial" w:cs="Arial"/>
          <w:color w:val="000000" w:themeColor="text1"/>
        </w:rPr>
        <w:t>.</w:t>
      </w:r>
    </w:p>
    <w:p w14:paraId="1105232F" w14:textId="77777777" w:rsidR="00D731FD" w:rsidRPr="00407BDB" w:rsidRDefault="00D731FD" w:rsidP="00504DF9">
      <w:pPr>
        <w:rPr>
          <w:rFonts w:ascii="Arial" w:hAnsi="Arial" w:cs="Arial"/>
          <w:color w:val="000000" w:themeColor="text1"/>
        </w:rPr>
      </w:pPr>
    </w:p>
    <w:p w14:paraId="577E50CC" w14:textId="417B0189" w:rsidR="00014DD0" w:rsidRPr="00407BDB" w:rsidRDefault="00014DD0" w:rsidP="003C2395">
      <w:pPr>
        <w:ind w:left="720" w:hanging="720"/>
        <w:rPr>
          <w:rFonts w:ascii="Arial" w:hAnsi="Arial" w:cs="Arial"/>
          <w:color w:val="000000" w:themeColor="text1"/>
        </w:rPr>
      </w:pPr>
      <w:r w:rsidRPr="00407BDB">
        <w:rPr>
          <w:rFonts w:ascii="Arial" w:hAnsi="Arial" w:cs="Arial"/>
          <w:color w:val="000000" w:themeColor="text1"/>
        </w:rPr>
        <w:t>5.4</w:t>
      </w:r>
      <w:r w:rsidRPr="00407BDB">
        <w:rPr>
          <w:rFonts w:ascii="Arial" w:hAnsi="Arial" w:cs="Arial"/>
          <w:color w:val="000000" w:themeColor="text1"/>
        </w:rPr>
        <w:tab/>
      </w:r>
      <w:r w:rsidR="00997CE6" w:rsidRPr="00407BDB">
        <w:rPr>
          <w:rFonts w:ascii="Arial" w:hAnsi="Arial" w:cs="Arial"/>
          <w:color w:val="000000" w:themeColor="text1"/>
        </w:rPr>
        <w:t>The PPG will b</w:t>
      </w:r>
      <w:r w:rsidRPr="00407BDB">
        <w:rPr>
          <w:rFonts w:ascii="Arial" w:hAnsi="Arial" w:cs="Arial"/>
          <w:color w:val="000000" w:themeColor="text1"/>
        </w:rPr>
        <w:t xml:space="preserve">e involved in all areas of </w:t>
      </w:r>
      <w:r w:rsidR="001735B5" w:rsidRPr="00407BDB">
        <w:rPr>
          <w:rFonts w:ascii="Arial" w:hAnsi="Arial" w:cs="Arial"/>
          <w:color w:val="000000" w:themeColor="text1"/>
        </w:rPr>
        <w:t>organisation</w:t>
      </w:r>
      <w:r w:rsidRPr="00407BDB">
        <w:rPr>
          <w:rFonts w:ascii="Arial" w:hAnsi="Arial" w:cs="Arial"/>
          <w:color w:val="000000" w:themeColor="text1"/>
        </w:rPr>
        <w:t xml:space="preserve"> development, relaying patient feedback and/or concerns, promoting </w:t>
      </w:r>
      <w:r w:rsidR="001735B5" w:rsidRPr="00407BDB">
        <w:rPr>
          <w:rFonts w:ascii="Arial" w:hAnsi="Arial" w:cs="Arial"/>
          <w:color w:val="000000" w:themeColor="text1"/>
        </w:rPr>
        <w:t>organisation</w:t>
      </w:r>
      <w:r w:rsidRPr="00407BDB">
        <w:rPr>
          <w:rFonts w:ascii="Arial" w:hAnsi="Arial" w:cs="Arial"/>
          <w:color w:val="000000" w:themeColor="text1"/>
        </w:rPr>
        <w:t xml:space="preserve"> and CCG led health initiatives wherever possible.</w:t>
      </w:r>
    </w:p>
    <w:p w14:paraId="63DCBE92" w14:textId="77777777" w:rsidR="00014DD0" w:rsidRPr="00407BDB" w:rsidRDefault="00014DD0" w:rsidP="00504DF9">
      <w:pPr>
        <w:rPr>
          <w:rFonts w:ascii="Arial" w:hAnsi="Arial" w:cs="Arial"/>
          <w:color w:val="000000" w:themeColor="text1"/>
        </w:rPr>
      </w:pPr>
    </w:p>
    <w:p w14:paraId="43D96890" w14:textId="26F6C0DC" w:rsidR="00014DD0" w:rsidRPr="00407BDB" w:rsidRDefault="00014DD0" w:rsidP="003C2395">
      <w:pPr>
        <w:ind w:left="720" w:hanging="720"/>
        <w:rPr>
          <w:rFonts w:ascii="Arial" w:hAnsi="Arial" w:cs="Arial"/>
          <w:color w:val="000000" w:themeColor="text1"/>
        </w:rPr>
      </w:pPr>
      <w:r w:rsidRPr="00407BDB">
        <w:rPr>
          <w:rFonts w:ascii="Arial" w:hAnsi="Arial" w:cs="Arial"/>
          <w:color w:val="000000" w:themeColor="text1"/>
        </w:rPr>
        <w:t>5.6</w:t>
      </w:r>
      <w:r w:rsidRPr="00407BDB">
        <w:rPr>
          <w:rFonts w:ascii="Arial" w:hAnsi="Arial" w:cs="Arial"/>
          <w:color w:val="000000" w:themeColor="text1"/>
        </w:rPr>
        <w:tab/>
      </w:r>
      <w:r w:rsidR="00997CE6" w:rsidRPr="00407BDB">
        <w:rPr>
          <w:rFonts w:ascii="Arial" w:hAnsi="Arial" w:cs="Arial"/>
          <w:color w:val="000000" w:themeColor="text1"/>
        </w:rPr>
        <w:t>The PPG will l</w:t>
      </w:r>
      <w:r w:rsidRPr="00407BDB">
        <w:rPr>
          <w:rFonts w:ascii="Arial" w:hAnsi="Arial" w:cs="Arial"/>
          <w:color w:val="000000" w:themeColor="text1"/>
        </w:rPr>
        <w:t xml:space="preserve">iaise effectively with </w:t>
      </w:r>
      <w:r w:rsidR="001735B5" w:rsidRPr="00407BDB">
        <w:rPr>
          <w:rFonts w:ascii="Arial" w:hAnsi="Arial" w:cs="Arial"/>
          <w:color w:val="000000" w:themeColor="text1"/>
        </w:rPr>
        <w:t>organisation</w:t>
      </w:r>
      <w:r w:rsidRPr="00407BDB">
        <w:rPr>
          <w:rFonts w:ascii="Arial" w:hAnsi="Arial" w:cs="Arial"/>
          <w:color w:val="000000" w:themeColor="text1"/>
        </w:rPr>
        <w:t xml:space="preserve"> staff, sharing information regarding issues which may affect both patients and staff, whilst relaying issues identified by staff, </w:t>
      </w:r>
      <w:proofErr w:type="gramStart"/>
      <w:r w:rsidRPr="00407BDB">
        <w:rPr>
          <w:rFonts w:ascii="Arial" w:hAnsi="Arial" w:cs="Arial"/>
          <w:color w:val="000000" w:themeColor="text1"/>
        </w:rPr>
        <w:t>in order to</w:t>
      </w:r>
      <w:proofErr w:type="gramEnd"/>
      <w:r w:rsidRPr="00407BDB">
        <w:rPr>
          <w:rFonts w:ascii="Arial" w:hAnsi="Arial" w:cs="Arial"/>
          <w:color w:val="000000" w:themeColor="text1"/>
        </w:rPr>
        <w:t xml:space="preserve"> improve service provision or raise patient awareness.</w:t>
      </w:r>
    </w:p>
    <w:p w14:paraId="44B7B222" w14:textId="77777777" w:rsidR="00014DD0" w:rsidRPr="00407BDB" w:rsidRDefault="00014DD0" w:rsidP="00504DF9">
      <w:pPr>
        <w:rPr>
          <w:rFonts w:ascii="Arial" w:hAnsi="Arial" w:cs="Arial"/>
          <w:color w:val="000000" w:themeColor="text1"/>
        </w:rPr>
      </w:pPr>
    </w:p>
    <w:p w14:paraId="56398DBA" w14:textId="14E1B6BB" w:rsidR="00014DD0" w:rsidRPr="00407BDB" w:rsidRDefault="00014DD0" w:rsidP="00504DF9">
      <w:pPr>
        <w:rPr>
          <w:rFonts w:ascii="Arial" w:hAnsi="Arial" w:cs="Arial"/>
          <w:b/>
          <w:color w:val="000000" w:themeColor="text1"/>
        </w:rPr>
      </w:pPr>
      <w:r w:rsidRPr="00407BDB">
        <w:rPr>
          <w:rFonts w:ascii="Arial" w:hAnsi="Arial" w:cs="Arial"/>
          <w:b/>
          <w:color w:val="000000" w:themeColor="text1"/>
        </w:rPr>
        <w:t>6.</w:t>
      </w:r>
      <w:r w:rsidRPr="00407BDB">
        <w:rPr>
          <w:rFonts w:ascii="Arial" w:hAnsi="Arial" w:cs="Arial"/>
          <w:color w:val="000000" w:themeColor="text1"/>
        </w:rPr>
        <w:tab/>
      </w:r>
      <w:r w:rsidRPr="00407BDB">
        <w:rPr>
          <w:rFonts w:ascii="Arial" w:hAnsi="Arial" w:cs="Arial"/>
          <w:b/>
          <w:color w:val="000000" w:themeColor="text1"/>
        </w:rPr>
        <w:t xml:space="preserve">Committee </w:t>
      </w:r>
      <w:r w:rsidR="003C2395" w:rsidRPr="00407BDB">
        <w:rPr>
          <w:rFonts w:ascii="Arial" w:hAnsi="Arial" w:cs="Arial"/>
          <w:b/>
          <w:color w:val="000000" w:themeColor="text1"/>
        </w:rPr>
        <w:t>r</w:t>
      </w:r>
      <w:r w:rsidRPr="00407BDB">
        <w:rPr>
          <w:rFonts w:ascii="Arial" w:hAnsi="Arial" w:cs="Arial"/>
          <w:b/>
          <w:color w:val="000000" w:themeColor="text1"/>
        </w:rPr>
        <w:t>esponsibilities</w:t>
      </w:r>
    </w:p>
    <w:p w14:paraId="6BD98772" w14:textId="77777777" w:rsidR="00014DD0" w:rsidRPr="00407BDB" w:rsidRDefault="00014DD0" w:rsidP="00504DF9">
      <w:pPr>
        <w:rPr>
          <w:rFonts w:ascii="Arial" w:hAnsi="Arial" w:cs="Arial"/>
          <w:b/>
          <w:color w:val="000000" w:themeColor="text1"/>
        </w:rPr>
      </w:pPr>
    </w:p>
    <w:p w14:paraId="132E196D" w14:textId="40739881" w:rsidR="00014DD0" w:rsidRPr="00407BDB" w:rsidRDefault="00014DD0" w:rsidP="00504DF9">
      <w:pPr>
        <w:rPr>
          <w:rFonts w:ascii="Arial" w:hAnsi="Arial" w:cs="Arial"/>
          <w:color w:val="000000" w:themeColor="text1"/>
        </w:rPr>
      </w:pPr>
      <w:r w:rsidRPr="00407BDB">
        <w:rPr>
          <w:rFonts w:ascii="Arial" w:hAnsi="Arial" w:cs="Arial"/>
          <w:color w:val="000000" w:themeColor="text1"/>
        </w:rPr>
        <w:t>6.1</w:t>
      </w:r>
      <w:r w:rsidRPr="00407BDB">
        <w:rPr>
          <w:rFonts w:ascii="Arial" w:hAnsi="Arial" w:cs="Arial"/>
          <w:color w:val="000000" w:themeColor="text1"/>
        </w:rPr>
        <w:tab/>
        <w:t xml:space="preserve">In addition to the above, the </w:t>
      </w:r>
      <w:r w:rsidR="00DD7687">
        <w:rPr>
          <w:rFonts w:ascii="Arial" w:hAnsi="Arial" w:cs="Arial"/>
        </w:rPr>
        <w:t>c</w:t>
      </w:r>
      <w:r w:rsidR="00DD7687" w:rsidRPr="00407BDB">
        <w:rPr>
          <w:rFonts w:ascii="Arial" w:hAnsi="Arial" w:cs="Arial"/>
        </w:rPr>
        <w:t>hair</w:t>
      </w:r>
      <w:r w:rsidR="00DD7687">
        <w:rPr>
          <w:rFonts w:ascii="Arial" w:hAnsi="Arial" w:cs="Arial"/>
        </w:rPr>
        <w:t>person</w:t>
      </w:r>
      <w:r w:rsidRPr="00407BDB">
        <w:rPr>
          <w:rFonts w:ascii="Arial" w:hAnsi="Arial" w:cs="Arial"/>
          <w:color w:val="000000" w:themeColor="text1"/>
        </w:rPr>
        <w:t xml:space="preserve"> is responsible for:</w:t>
      </w:r>
    </w:p>
    <w:p w14:paraId="6A922B8F" w14:textId="77777777" w:rsidR="00014DD0" w:rsidRPr="00407BDB" w:rsidRDefault="00014DD0" w:rsidP="00504DF9">
      <w:pPr>
        <w:rPr>
          <w:rFonts w:ascii="Arial" w:hAnsi="Arial" w:cs="Arial"/>
          <w:color w:val="000000" w:themeColor="text1"/>
        </w:rPr>
      </w:pPr>
    </w:p>
    <w:p w14:paraId="64B8BCF3" w14:textId="6A65FE85" w:rsidR="00014DD0" w:rsidRPr="00407BDB" w:rsidRDefault="003C2395" w:rsidP="00014DD0">
      <w:pPr>
        <w:pStyle w:val="ListParagraph"/>
        <w:numPr>
          <w:ilvl w:val="0"/>
          <w:numId w:val="38"/>
        </w:numPr>
        <w:rPr>
          <w:rFonts w:ascii="Arial" w:hAnsi="Arial" w:cs="Arial"/>
          <w:color w:val="000000" w:themeColor="text1"/>
        </w:rPr>
      </w:pPr>
      <w:r w:rsidRPr="00407BDB">
        <w:rPr>
          <w:rFonts w:ascii="Arial" w:hAnsi="Arial" w:cs="Arial"/>
          <w:color w:val="000000" w:themeColor="text1"/>
        </w:rPr>
        <w:t>E</w:t>
      </w:r>
      <w:r w:rsidR="00014DD0" w:rsidRPr="00407BDB">
        <w:rPr>
          <w:rFonts w:ascii="Arial" w:hAnsi="Arial" w:cs="Arial"/>
          <w:color w:val="000000" w:themeColor="text1"/>
        </w:rPr>
        <w:t xml:space="preserve">nsuring meetings are held on a regular </w:t>
      </w:r>
      <w:r w:rsidR="0021671A" w:rsidRPr="00407BDB">
        <w:rPr>
          <w:rFonts w:ascii="Arial" w:hAnsi="Arial" w:cs="Arial"/>
          <w:color w:val="000000" w:themeColor="text1"/>
        </w:rPr>
        <w:t>basis.</w:t>
      </w:r>
    </w:p>
    <w:p w14:paraId="543C7F25" w14:textId="2BDBB3CC" w:rsidR="00014DD0" w:rsidRPr="00407BDB" w:rsidRDefault="003C2395" w:rsidP="00014DD0">
      <w:pPr>
        <w:pStyle w:val="ListParagraph"/>
        <w:numPr>
          <w:ilvl w:val="0"/>
          <w:numId w:val="38"/>
        </w:numPr>
        <w:rPr>
          <w:rFonts w:ascii="Arial" w:hAnsi="Arial" w:cs="Arial"/>
          <w:color w:val="000000" w:themeColor="text1"/>
        </w:rPr>
      </w:pPr>
      <w:r w:rsidRPr="00407BDB">
        <w:rPr>
          <w:rFonts w:ascii="Arial" w:hAnsi="Arial" w:cs="Arial"/>
          <w:color w:val="000000" w:themeColor="text1"/>
        </w:rPr>
        <w:t>F</w:t>
      </w:r>
      <w:r w:rsidR="00014DD0" w:rsidRPr="00407BDB">
        <w:rPr>
          <w:rFonts w:ascii="Arial" w:hAnsi="Arial" w:cs="Arial"/>
          <w:color w:val="000000" w:themeColor="text1"/>
        </w:rPr>
        <w:t>acilitating the AGM</w:t>
      </w:r>
    </w:p>
    <w:p w14:paraId="03CB6925" w14:textId="74C59650" w:rsidR="00014DD0" w:rsidRDefault="003C2395" w:rsidP="00014DD0">
      <w:pPr>
        <w:pStyle w:val="ListParagraph"/>
        <w:numPr>
          <w:ilvl w:val="0"/>
          <w:numId w:val="38"/>
        </w:numPr>
        <w:rPr>
          <w:rFonts w:ascii="Arial" w:hAnsi="Arial" w:cs="Arial"/>
          <w:color w:val="000000" w:themeColor="text1"/>
        </w:rPr>
      </w:pPr>
      <w:r w:rsidRPr="00DD7687">
        <w:rPr>
          <w:rFonts w:ascii="Arial" w:hAnsi="Arial" w:cs="Arial"/>
          <w:color w:val="000000" w:themeColor="text1"/>
        </w:rPr>
        <w:t>E</w:t>
      </w:r>
      <w:r w:rsidR="00014DD0" w:rsidRPr="00DD7687">
        <w:rPr>
          <w:rFonts w:ascii="Arial" w:hAnsi="Arial" w:cs="Arial"/>
          <w:color w:val="000000" w:themeColor="text1"/>
        </w:rPr>
        <w:t xml:space="preserve">nsuring all committee and group members adhere to the </w:t>
      </w:r>
      <w:r w:rsidR="00DD7687">
        <w:rPr>
          <w:rFonts w:ascii="Arial" w:hAnsi="Arial" w:cs="Arial"/>
          <w:color w:val="000000" w:themeColor="text1"/>
        </w:rPr>
        <w:t xml:space="preserve">terms of </w:t>
      </w:r>
      <w:r w:rsidR="0021671A">
        <w:rPr>
          <w:rFonts w:ascii="Arial" w:hAnsi="Arial" w:cs="Arial"/>
          <w:color w:val="000000" w:themeColor="text1"/>
        </w:rPr>
        <w:t>reference.</w:t>
      </w:r>
    </w:p>
    <w:p w14:paraId="4DA1C78D" w14:textId="77777777" w:rsidR="00DD7687" w:rsidRPr="00DD7687" w:rsidRDefault="00DD7687" w:rsidP="00DD7687">
      <w:pPr>
        <w:pStyle w:val="ListParagraph"/>
        <w:ind w:left="1080"/>
        <w:rPr>
          <w:rFonts w:ascii="Arial" w:hAnsi="Arial" w:cs="Arial"/>
          <w:color w:val="000000" w:themeColor="text1"/>
        </w:rPr>
      </w:pPr>
    </w:p>
    <w:p w14:paraId="67B042D7" w14:textId="100A890F" w:rsidR="00014DD0" w:rsidRPr="00407BDB" w:rsidRDefault="00DD7687" w:rsidP="00014DD0">
      <w:pPr>
        <w:rPr>
          <w:rFonts w:ascii="Arial" w:hAnsi="Arial" w:cs="Arial"/>
          <w:color w:val="000000" w:themeColor="text1"/>
        </w:rPr>
      </w:pPr>
      <w:r>
        <w:rPr>
          <w:rFonts w:ascii="Arial" w:hAnsi="Arial" w:cs="Arial"/>
          <w:color w:val="000000" w:themeColor="text1"/>
        </w:rPr>
        <w:t>6.2</w:t>
      </w:r>
      <w:r>
        <w:rPr>
          <w:rFonts w:ascii="Arial" w:hAnsi="Arial" w:cs="Arial"/>
          <w:color w:val="000000" w:themeColor="text1"/>
        </w:rPr>
        <w:tab/>
        <w:t>The v</w:t>
      </w:r>
      <w:r w:rsidR="00997CE6" w:rsidRPr="00407BDB">
        <w:rPr>
          <w:rFonts w:ascii="Arial" w:hAnsi="Arial" w:cs="Arial"/>
          <w:color w:val="000000" w:themeColor="text1"/>
        </w:rPr>
        <w:t>ice c</w:t>
      </w:r>
      <w:r w:rsidR="00014DD0" w:rsidRPr="00407BDB">
        <w:rPr>
          <w:rFonts w:ascii="Arial" w:hAnsi="Arial" w:cs="Arial"/>
          <w:color w:val="000000" w:themeColor="text1"/>
        </w:rPr>
        <w:t>hair</w:t>
      </w:r>
      <w:r>
        <w:rPr>
          <w:rFonts w:ascii="Arial" w:hAnsi="Arial" w:cs="Arial"/>
          <w:color w:val="000000" w:themeColor="text1"/>
        </w:rPr>
        <w:t>person</w:t>
      </w:r>
      <w:r w:rsidR="00014DD0" w:rsidRPr="00407BDB">
        <w:rPr>
          <w:rFonts w:ascii="Arial" w:hAnsi="Arial" w:cs="Arial"/>
          <w:color w:val="000000" w:themeColor="text1"/>
        </w:rPr>
        <w:t xml:space="preserve"> is responsible for:</w:t>
      </w:r>
    </w:p>
    <w:p w14:paraId="70012245" w14:textId="77777777" w:rsidR="00014DD0" w:rsidRPr="00407BDB" w:rsidRDefault="00014DD0" w:rsidP="00014DD0">
      <w:pPr>
        <w:rPr>
          <w:rFonts w:ascii="Arial" w:hAnsi="Arial" w:cs="Arial"/>
          <w:color w:val="000000" w:themeColor="text1"/>
        </w:rPr>
      </w:pPr>
    </w:p>
    <w:p w14:paraId="0DFDDB4D" w14:textId="4DF0AB16" w:rsidR="00014DD0" w:rsidRPr="00407BDB" w:rsidRDefault="00CD7BA7" w:rsidP="00014DD0">
      <w:pPr>
        <w:pStyle w:val="ListParagraph"/>
        <w:numPr>
          <w:ilvl w:val="0"/>
          <w:numId w:val="39"/>
        </w:numPr>
        <w:rPr>
          <w:rFonts w:ascii="Arial" w:hAnsi="Arial" w:cs="Arial"/>
          <w:color w:val="000000" w:themeColor="text1"/>
        </w:rPr>
      </w:pPr>
      <w:r w:rsidRPr="00407BDB">
        <w:rPr>
          <w:rFonts w:ascii="Arial" w:hAnsi="Arial" w:cs="Arial"/>
          <w:color w:val="000000" w:themeColor="text1"/>
        </w:rPr>
        <w:t>S</w:t>
      </w:r>
      <w:r w:rsidR="00014DD0" w:rsidRPr="00407BDB">
        <w:rPr>
          <w:rFonts w:ascii="Arial" w:hAnsi="Arial" w:cs="Arial"/>
          <w:color w:val="000000" w:themeColor="text1"/>
        </w:rPr>
        <w:t xml:space="preserve">upporting the </w:t>
      </w:r>
      <w:r w:rsidR="00DD7687">
        <w:rPr>
          <w:rFonts w:ascii="Arial" w:hAnsi="Arial" w:cs="Arial"/>
        </w:rPr>
        <w:t>c</w:t>
      </w:r>
      <w:r w:rsidR="00DD7687" w:rsidRPr="00407BDB">
        <w:rPr>
          <w:rFonts w:ascii="Arial" w:hAnsi="Arial" w:cs="Arial"/>
        </w:rPr>
        <w:t>hair</w:t>
      </w:r>
      <w:r w:rsidR="00DD7687">
        <w:rPr>
          <w:rFonts w:ascii="Arial" w:hAnsi="Arial" w:cs="Arial"/>
        </w:rPr>
        <w:t>person</w:t>
      </w:r>
      <w:r w:rsidR="00014DD0" w:rsidRPr="00407BDB">
        <w:rPr>
          <w:rFonts w:ascii="Arial" w:hAnsi="Arial" w:cs="Arial"/>
          <w:color w:val="000000" w:themeColor="text1"/>
        </w:rPr>
        <w:t xml:space="preserve"> throughout his or her tenure</w:t>
      </w:r>
    </w:p>
    <w:p w14:paraId="464877A9" w14:textId="41274800" w:rsidR="00014DD0" w:rsidRPr="00407BDB" w:rsidRDefault="00CD7BA7" w:rsidP="00014DD0">
      <w:pPr>
        <w:pStyle w:val="ListParagraph"/>
        <w:numPr>
          <w:ilvl w:val="0"/>
          <w:numId w:val="39"/>
        </w:numPr>
        <w:rPr>
          <w:rFonts w:ascii="Arial" w:hAnsi="Arial" w:cs="Arial"/>
          <w:color w:val="000000" w:themeColor="text1"/>
        </w:rPr>
      </w:pPr>
      <w:r w:rsidRPr="00407BDB">
        <w:rPr>
          <w:rFonts w:ascii="Arial" w:hAnsi="Arial" w:cs="Arial"/>
          <w:color w:val="000000" w:themeColor="text1"/>
        </w:rPr>
        <w:t>D</w:t>
      </w:r>
      <w:r w:rsidR="00014DD0" w:rsidRPr="00407BDB">
        <w:rPr>
          <w:rFonts w:ascii="Arial" w:hAnsi="Arial" w:cs="Arial"/>
          <w:color w:val="000000" w:themeColor="text1"/>
        </w:rPr>
        <w:t xml:space="preserve">eputising for the </w:t>
      </w:r>
      <w:r w:rsidR="00DD7687">
        <w:rPr>
          <w:rFonts w:ascii="Arial" w:hAnsi="Arial" w:cs="Arial"/>
        </w:rPr>
        <w:t>c</w:t>
      </w:r>
      <w:r w:rsidR="00DD7687" w:rsidRPr="00407BDB">
        <w:rPr>
          <w:rFonts w:ascii="Arial" w:hAnsi="Arial" w:cs="Arial"/>
        </w:rPr>
        <w:t>hair</w:t>
      </w:r>
      <w:r w:rsidR="00DD7687">
        <w:rPr>
          <w:rFonts w:ascii="Arial" w:hAnsi="Arial" w:cs="Arial"/>
        </w:rPr>
        <w:t>person</w:t>
      </w:r>
      <w:r w:rsidR="00014DD0" w:rsidRPr="00407BDB">
        <w:rPr>
          <w:rFonts w:ascii="Arial" w:hAnsi="Arial" w:cs="Arial"/>
          <w:color w:val="000000" w:themeColor="text1"/>
        </w:rPr>
        <w:t xml:space="preserve"> in periods of absence</w:t>
      </w:r>
    </w:p>
    <w:p w14:paraId="112D9218" w14:textId="4390581E" w:rsidR="00014DD0" w:rsidRPr="00407BDB" w:rsidRDefault="00CD7BA7" w:rsidP="00014DD0">
      <w:pPr>
        <w:pStyle w:val="ListParagraph"/>
        <w:numPr>
          <w:ilvl w:val="0"/>
          <w:numId w:val="39"/>
        </w:numPr>
        <w:rPr>
          <w:rFonts w:ascii="Arial" w:hAnsi="Arial" w:cs="Arial"/>
          <w:color w:val="000000" w:themeColor="text1"/>
        </w:rPr>
      </w:pPr>
      <w:r w:rsidRPr="00407BDB">
        <w:rPr>
          <w:rFonts w:ascii="Arial" w:hAnsi="Arial" w:cs="Arial"/>
          <w:color w:val="000000" w:themeColor="text1"/>
        </w:rPr>
        <w:lastRenderedPageBreak/>
        <w:t>E</w:t>
      </w:r>
      <w:r w:rsidR="00014DD0" w:rsidRPr="00407BDB">
        <w:rPr>
          <w:rFonts w:ascii="Arial" w:hAnsi="Arial" w:cs="Arial"/>
          <w:color w:val="000000" w:themeColor="text1"/>
        </w:rPr>
        <w:t xml:space="preserve">nsuring committee members are aware of their roles and </w:t>
      </w:r>
      <w:r w:rsidR="0021671A" w:rsidRPr="00407BDB">
        <w:rPr>
          <w:rFonts w:ascii="Arial" w:hAnsi="Arial" w:cs="Arial"/>
          <w:color w:val="000000" w:themeColor="text1"/>
        </w:rPr>
        <w:t>responsibilities.</w:t>
      </w:r>
    </w:p>
    <w:p w14:paraId="69CB59FE" w14:textId="77777777" w:rsidR="00014DD0" w:rsidRPr="00407BDB" w:rsidRDefault="00014DD0" w:rsidP="00014DD0">
      <w:pPr>
        <w:rPr>
          <w:rFonts w:ascii="Arial" w:hAnsi="Arial" w:cs="Arial"/>
          <w:color w:val="000000" w:themeColor="text1"/>
        </w:rPr>
      </w:pPr>
    </w:p>
    <w:p w14:paraId="72890666" w14:textId="36A482D4" w:rsidR="00014DD0" w:rsidRPr="00407BDB" w:rsidRDefault="00014DD0" w:rsidP="00014DD0">
      <w:pPr>
        <w:rPr>
          <w:rFonts w:ascii="Arial" w:hAnsi="Arial" w:cs="Arial"/>
          <w:color w:val="000000" w:themeColor="text1"/>
        </w:rPr>
      </w:pPr>
      <w:r w:rsidRPr="00407BDB">
        <w:rPr>
          <w:rFonts w:ascii="Arial" w:hAnsi="Arial" w:cs="Arial"/>
          <w:color w:val="000000" w:themeColor="text1"/>
        </w:rPr>
        <w:t>6.3</w:t>
      </w:r>
      <w:r w:rsidRPr="00407BDB">
        <w:rPr>
          <w:rFonts w:ascii="Arial" w:hAnsi="Arial" w:cs="Arial"/>
          <w:color w:val="000000" w:themeColor="text1"/>
        </w:rPr>
        <w:tab/>
        <w:t>The secretary is responsible for:</w:t>
      </w:r>
    </w:p>
    <w:p w14:paraId="0DC76CC5" w14:textId="77777777" w:rsidR="00014DD0" w:rsidRPr="00407BDB" w:rsidRDefault="00014DD0" w:rsidP="00014DD0">
      <w:pPr>
        <w:rPr>
          <w:rFonts w:ascii="Arial" w:hAnsi="Arial" w:cs="Arial"/>
          <w:color w:val="000000" w:themeColor="text1"/>
        </w:rPr>
      </w:pPr>
    </w:p>
    <w:p w14:paraId="603BE0DF" w14:textId="6C6A2043" w:rsidR="00014DD0" w:rsidRPr="00407BDB" w:rsidRDefault="00CD7BA7" w:rsidP="00014DD0">
      <w:pPr>
        <w:pStyle w:val="ListParagraph"/>
        <w:numPr>
          <w:ilvl w:val="0"/>
          <w:numId w:val="40"/>
        </w:numPr>
        <w:rPr>
          <w:rFonts w:ascii="Arial" w:hAnsi="Arial" w:cs="Arial"/>
          <w:color w:val="000000" w:themeColor="text1"/>
        </w:rPr>
      </w:pPr>
      <w:r w:rsidRPr="00407BDB">
        <w:rPr>
          <w:rFonts w:ascii="Arial" w:hAnsi="Arial" w:cs="Arial"/>
          <w:color w:val="000000" w:themeColor="text1"/>
        </w:rPr>
        <w:t>P</w:t>
      </w:r>
      <w:r w:rsidR="00014DD0" w:rsidRPr="00407BDB">
        <w:rPr>
          <w:rFonts w:ascii="Arial" w:hAnsi="Arial" w:cs="Arial"/>
          <w:color w:val="000000" w:themeColor="text1"/>
        </w:rPr>
        <w:t>roducing the agenda at least one week prior to the quarterly meetings</w:t>
      </w:r>
    </w:p>
    <w:p w14:paraId="768D78F3" w14:textId="3770C259" w:rsidR="00014DD0" w:rsidRPr="00407BDB" w:rsidRDefault="00CD7BA7" w:rsidP="00014DD0">
      <w:pPr>
        <w:pStyle w:val="ListParagraph"/>
        <w:numPr>
          <w:ilvl w:val="0"/>
          <w:numId w:val="40"/>
        </w:numPr>
        <w:rPr>
          <w:rFonts w:ascii="Arial" w:hAnsi="Arial" w:cs="Arial"/>
          <w:color w:val="000000" w:themeColor="text1"/>
        </w:rPr>
      </w:pPr>
      <w:r w:rsidRPr="00407BDB">
        <w:rPr>
          <w:rFonts w:ascii="Arial" w:hAnsi="Arial" w:cs="Arial"/>
          <w:color w:val="000000" w:themeColor="text1"/>
        </w:rPr>
        <w:t>T</w:t>
      </w:r>
      <w:r w:rsidR="00014DD0" w:rsidRPr="00407BDB">
        <w:rPr>
          <w:rFonts w:ascii="Arial" w:hAnsi="Arial" w:cs="Arial"/>
          <w:color w:val="000000" w:themeColor="text1"/>
        </w:rPr>
        <w:t>aking and issuing the minutes of the quarterly meetings</w:t>
      </w:r>
    </w:p>
    <w:p w14:paraId="5CF642FC" w14:textId="734C28CC" w:rsidR="00014DD0" w:rsidRPr="00407BDB" w:rsidRDefault="00CD7BA7" w:rsidP="00014DD0">
      <w:pPr>
        <w:pStyle w:val="ListParagraph"/>
        <w:numPr>
          <w:ilvl w:val="0"/>
          <w:numId w:val="40"/>
        </w:numPr>
        <w:rPr>
          <w:rFonts w:ascii="Arial" w:hAnsi="Arial" w:cs="Arial"/>
          <w:color w:val="000000" w:themeColor="text1"/>
        </w:rPr>
      </w:pPr>
      <w:r w:rsidRPr="00407BDB">
        <w:rPr>
          <w:rFonts w:ascii="Arial" w:hAnsi="Arial" w:cs="Arial"/>
          <w:color w:val="000000" w:themeColor="text1"/>
        </w:rPr>
        <w:t>R</w:t>
      </w:r>
      <w:r w:rsidR="00014DD0" w:rsidRPr="00407BDB">
        <w:rPr>
          <w:rFonts w:ascii="Arial" w:hAnsi="Arial" w:cs="Arial"/>
          <w:color w:val="000000" w:themeColor="text1"/>
        </w:rPr>
        <w:t xml:space="preserve">etaining a record of all decisions made at </w:t>
      </w:r>
      <w:r w:rsidR="0021671A" w:rsidRPr="00407BDB">
        <w:rPr>
          <w:rFonts w:ascii="Arial" w:hAnsi="Arial" w:cs="Arial"/>
          <w:color w:val="000000" w:themeColor="text1"/>
        </w:rPr>
        <w:t>meetings.</w:t>
      </w:r>
    </w:p>
    <w:p w14:paraId="09BB2452" w14:textId="1B2E579D" w:rsidR="00014DD0" w:rsidRPr="00407BDB" w:rsidRDefault="00CD7BA7" w:rsidP="00014DD0">
      <w:pPr>
        <w:pStyle w:val="ListParagraph"/>
        <w:numPr>
          <w:ilvl w:val="0"/>
          <w:numId w:val="40"/>
        </w:numPr>
        <w:rPr>
          <w:rFonts w:ascii="Arial" w:hAnsi="Arial" w:cs="Arial"/>
          <w:color w:val="000000" w:themeColor="text1"/>
        </w:rPr>
      </w:pPr>
      <w:r w:rsidRPr="00407BDB">
        <w:rPr>
          <w:rFonts w:ascii="Arial" w:hAnsi="Arial" w:cs="Arial"/>
          <w:color w:val="000000" w:themeColor="text1"/>
        </w:rPr>
        <w:t>R</w:t>
      </w:r>
      <w:r w:rsidR="00014DD0" w:rsidRPr="00407BDB">
        <w:rPr>
          <w:rFonts w:ascii="Arial" w:hAnsi="Arial" w:cs="Arial"/>
          <w:color w:val="000000" w:themeColor="text1"/>
        </w:rPr>
        <w:t>etaining all PPG meeting administration effectively and securely</w:t>
      </w:r>
    </w:p>
    <w:p w14:paraId="547555C4" w14:textId="77777777" w:rsidR="00014DD0" w:rsidRPr="00407BDB" w:rsidRDefault="00014DD0" w:rsidP="00014DD0">
      <w:pPr>
        <w:rPr>
          <w:rFonts w:ascii="Arial" w:hAnsi="Arial" w:cs="Arial"/>
          <w:color w:val="000000" w:themeColor="text1"/>
        </w:rPr>
      </w:pPr>
    </w:p>
    <w:p w14:paraId="5DA19248" w14:textId="3C0997AA" w:rsidR="00014DD0" w:rsidRPr="00407BDB" w:rsidRDefault="008D0EAD" w:rsidP="00014DD0">
      <w:pPr>
        <w:rPr>
          <w:rFonts w:ascii="Arial" w:hAnsi="Arial" w:cs="Arial"/>
          <w:b/>
          <w:color w:val="000000" w:themeColor="text1"/>
        </w:rPr>
      </w:pPr>
      <w:r w:rsidRPr="00407BDB">
        <w:rPr>
          <w:rFonts w:ascii="Arial" w:hAnsi="Arial" w:cs="Arial"/>
          <w:b/>
          <w:color w:val="000000" w:themeColor="text1"/>
        </w:rPr>
        <w:t>7.</w:t>
      </w:r>
      <w:r w:rsidRPr="00407BDB">
        <w:rPr>
          <w:rFonts w:ascii="Arial" w:hAnsi="Arial" w:cs="Arial"/>
          <w:color w:val="000000" w:themeColor="text1"/>
        </w:rPr>
        <w:tab/>
      </w:r>
      <w:r w:rsidRPr="00407BDB">
        <w:rPr>
          <w:rFonts w:ascii="Arial" w:hAnsi="Arial" w:cs="Arial"/>
          <w:b/>
          <w:color w:val="000000" w:themeColor="text1"/>
        </w:rPr>
        <w:t>Signatures</w:t>
      </w:r>
    </w:p>
    <w:p w14:paraId="13764A35" w14:textId="77777777" w:rsidR="008D0EAD" w:rsidRPr="00407BDB" w:rsidRDefault="008D0EAD" w:rsidP="00014DD0">
      <w:pPr>
        <w:rPr>
          <w:rFonts w:ascii="Arial" w:hAnsi="Arial" w:cs="Arial"/>
          <w:b/>
          <w:color w:val="000000" w:themeColor="text1"/>
        </w:rPr>
      </w:pPr>
    </w:p>
    <w:p w14:paraId="570C2860" w14:textId="6CC189AE" w:rsidR="008D0EAD" w:rsidRPr="00407BDB" w:rsidRDefault="0092491B" w:rsidP="00CD7BA7">
      <w:pPr>
        <w:ind w:left="720"/>
        <w:rPr>
          <w:rFonts w:ascii="Arial" w:hAnsi="Arial" w:cs="Arial"/>
          <w:b/>
          <w:color w:val="000000" w:themeColor="text1"/>
        </w:rPr>
      </w:pPr>
      <w:r w:rsidRPr="00407BDB">
        <w:rPr>
          <w:rFonts w:ascii="Arial" w:hAnsi="Arial" w:cs="Arial"/>
          <w:b/>
          <w:color w:val="000000" w:themeColor="text1"/>
        </w:rPr>
        <w:t xml:space="preserve">Signed on behalf of </w:t>
      </w:r>
      <w:r w:rsidR="009F4B53" w:rsidRPr="009F4B53">
        <w:rPr>
          <w:rFonts w:ascii="Arial" w:hAnsi="Arial" w:cs="Arial"/>
          <w:b/>
          <w:bCs/>
        </w:rPr>
        <w:t>Spa Medical Centre</w:t>
      </w:r>
    </w:p>
    <w:p w14:paraId="60978F75" w14:textId="77777777" w:rsidR="0092491B" w:rsidRPr="00407BDB" w:rsidRDefault="0092491B" w:rsidP="00CD7BA7">
      <w:pPr>
        <w:ind w:left="720"/>
        <w:rPr>
          <w:rFonts w:ascii="Arial" w:hAnsi="Arial" w:cs="Arial"/>
          <w:color w:val="000000" w:themeColor="text1"/>
        </w:rPr>
      </w:pPr>
    </w:p>
    <w:p w14:paraId="682755C3" w14:textId="2C7FFADC" w:rsidR="0092491B" w:rsidRPr="00407BDB" w:rsidRDefault="000A0EF0" w:rsidP="00CD7BA7">
      <w:pPr>
        <w:ind w:left="720"/>
        <w:rPr>
          <w:rFonts w:ascii="Arial" w:hAnsi="Arial" w:cs="Arial"/>
          <w:color w:val="000000" w:themeColor="text1"/>
        </w:rPr>
      </w:pPr>
      <w:r w:rsidRPr="00CD393F">
        <w:rPr>
          <w:rFonts w:ascii="Arial" w:hAnsi="Arial" w:cs="Arial"/>
          <w:color w:val="000000" w:themeColor="text1"/>
        </w:rPr>
        <w:t>Signature:</w:t>
      </w:r>
      <w:r w:rsidR="0092491B" w:rsidRPr="00407BDB">
        <w:rPr>
          <w:rFonts w:ascii="Arial" w:hAnsi="Arial" w:cs="Arial"/>
          <w:color w:val="000000" w:themeColor="text1"/>
        </w:rPr>
        <w:t>………………</w:t>
      </w:r>
      <w:r w:rsidR="004D0BC2">
        <w:rPr>
          <w:rFonts w:ascii="Arial" w:hAnsi="Arial" w:cs="Arial"/>
          <w:color w:val="000000" w:themeColor="text1"/>
        </w:rPr>
        <w:t>……</w:t>
      </w:r>
      <w:r w:rsidR="0092491B" w:rsidRPr="00407BDB">
        <w:rPr>
          <w:rFonts w:ascii="Arial" w:hAnsi="Arial" w:cs="Arial"/>
          <w:color w:val="000000" w:themeColor="text1"/>
        </w:rPr>
        <w:t>….</w:t>
      </w:r>
    </w:p>
    <w:p w14:paraId="31516D80" w14:textId="77777777" w:rsidR="0092491B" w:rsidRPr="00407BDB" w:rsidRDefault="0092491B" w:rsidP="00CD7BA7">
      <w:pPr>
        <w:ind w:left="720"/>
        <w:rPr>
          <w:rFonts w:ascii="Arial" w:hAnsi="Arial" w:cs="Arial"/>
          <w:color w:val="000000" w:themeColor="text1"/>
        </w:rPr>
      </w:pPr>
    </w:p>
    <w:p w14:paraId="5FD5F4F8" w14:textId="36C8E535" w:rsidR="0092491B" w:rsidRPr="00407BDB" w:rsidRDefault="0092491B" w:rsidP="00CD7BA7">
      <w:pPr>
        <w:ind w:left="720"/>
        <w:rPr>
          <w:rFonts w:ascii="Arial" w:hAnsi="Arial" w:cs="Arial"/>
          <w:color w:val="000000" w:themeColor="text1"/>
        </w:rPr>
      </w:pPr>
      <w:r w:rsidRPr="00407BDB">
        <w:rPr>
          <w:rFonts w:ascii="Arial" w:hAnsi="Arial" w:cs="Arial"/>
          <w:color w:val="000000" w:themeColor="text1"/>
        </w:rPr>
        <w:t xml:space="preserve">Print </w:t>
      </w:r>
      <w:r w:rsidR="000A0EF0" w:rsidRPr="00407BDB">
        <w:rPr>
          <w:rFonts w:ascii="Arial" w:hAnsi="Arial" w:cs="Arial"/>
          <w:color w:val="000000" w:themeColor="text1"/>
        </w:rPr>
        <w:t>Name:</w:t>
      </w:r>
      <w:r w:rsidRPr="00407BDB">
        <w:rPr>
          <w:rFonts w:ascii="Arial" w:hAnsi="Arial" w:cs="Arial"/>
          <w:color w:val="000000" w:themeColor="text1"/>
        </w:rPr>
        <w:t>……………………..</w:t>
      </w:r>
    </w:p>
    <w:p w14:paraId="600A2CB8" w14:textId="77777777" w:rsidR="0092491B" w:rsidRPr="00407BDB" w:rsidRDefault="0092491B" w:rsidP="00CD7BA7">
      <w:pPr>
        <w:ind w:left="720"/>
        <w:rPr>
          <w:rFonts w:ascii="Arial" w:hAnsi="Arial" w:cs="Arial"/>
          <w:color w:val="000000" w:themeColor="text1"/>
        </w:rPr>
      </w:pPr>
    </w:p>
    <w:p w14:paraId="38AFC3BA" w14:textId="35764E72" w:rsidR="0092491B" w:rsidRPr="00407BDB" w:rsidRDefault="000A0EF0" w:rsidP="00CD7BA7">
      <w:pPr>
        <w:ind w:left="720"/>
        <w:rPr>
          <w:rFonts w:ascii="Arial" w:hAnsi="Arial" w:cs="Arial"/>
          <w:color w:val="000000" w:themeColor="text1"/>
        </w:rPr>
      </w:pPr>
      <w:r w:rsidRPr="00407BDB">
        <w:rPr>
          <w:rFonts w:ascii="Arial" w:hAnsi="Arial" w:cs="Arial"/>
          <w:color w:val="000000" w:themeColor="text1"/>
        </w:rPr>
        <w:t>Date:</w:t>
      </w:r>
      <w:r w:rsidR="0092491B" w:rsidRPr="00407BDB">
        <w:rPr>
          <w:rFonts w:ascii="Arial" w:hAnsi="Arial" w:cs="Arial"/>
          <w:color w:val="000000" w:themeColor="text1"/>
        </w:rPr>
        <w:t>……………………………..</w:t>
      </w:r>
    </w:p>
    <w:p w14:paraId="7D5BD0A8" w14:textId="77777777" w:rsidR="00CD7BA7" w:rsidRPr="00407BDB" w:rsidRDefault="00CD7BA7" w:rsidP="00CD7BA7">
      <w:pPr>
        <w:ind w:left="720"/>
        <w:rPr>
          <w:rFonts w:ascii="Arial" w:hAnsi="Arial" w:cs="Arial"/>
          <w:color w:val="000000" w:themeColor="text1"/>
        </w:rPr>
      </w:pPr>
    </w:p>
    <w:p w14:paraId="0E0BF9CB" w14:textId="77777777" w:rsidR="0092491B" w:rsidRPr="00407BDB" w:rsidRDefault="0092491B" w:rsidP="00CD7BA7">
      <w:pPr>
        <w:ind w:left="720"/>
        <w:rPr>
          <w:rFonts w:ascii="Arial" w:hAnsi="Arial" w:cs="Arial"/>
          <w:color w:val="000000" w:themeColor="text1"/>
        </w:rPr>
      </w:pPr>
    </w:p>
    <w:p w14:paraId="079AD219" w14:textId="6383F8B9" w:rsidR="0092491B" w:rsidRPr="00407BDB" w:rsidRDefault="0092491B" w:rsidP="00CD7BA7">
      <w:pPr>
        <w:ind w:left="720"/>
        <w:rPr>
          <w:rFonts w:ascii="Arial" w:hAnsi="Arial" w:cs="Arial"/>
          <w:b/>
          <w:color w:val="000000" w:themeColor="text1"/>
        </w:rPr>
      </w:pPr>
      <w:r w:rsidRPr="00407BDB">
        <w:rPr>
          <w:rFonts w:ascii="Arial" w:hAnsi="Arial" w:cs="Arial"/>
          <w:b/>
          <w:color w:val="000000" w:themeColor="text1"/>
        </w:rPr>
        <w:t>S</w:t>
      </w:r>
      <w:r w:rsidR="00421436">
        <w:rPr>
          <w:rFonts w:ascii="Arial" w:hAnsi="Arial" w:cs="Arial"/>
          <w:b/>
          <w:color w:val="000000" w:themeColor="text1"/>
        </w:rPr>
        <w:t>igned by the PPG c</w:t>
      </w:r>
      <w:r w:rsidRPr="00407BDB">
        <w:rPr>
          <w:rFonts w:ascii="Arial" w:hAnsi="Arial" w:cs="Arial"/>
          <w:b/>
          <w:color w:val="000000" w:themeColor="text1"/>
        </w:rPr>
        <w:t>hair</w:t>
      </w:r>
      <w:r w:rsidR="00421436">
        <w:rPr>
          <w:rFonts w:ascii="Arial" w:hAnsi="Arial" w:cs="Arial"/>
          <w:b/>
          <w:color w:val="000000" w:themeColor="text1"/>
        </w:rPr>
        <w:t>person</w:t>
      </w:r>
      <w:r w:rsidRPr="00407BDB">
        <w:rPr>
          <w:rFonts w:ascii="Arial" w:hAnsi="Arial" w:cs="Arial"/>
          <w:b/>
          <w:color w:val="000000" w:themeColor="text1"/>
        </w:rPr>
        <w:t>:</w:t>
      </w:r>
    </w:p>
    <w:p w14:paraId="597AC2A0" w14:textId="77777777" w:rsidR="0092491B" w:rsidRPr="00407BDB" w:rsidRDefault="0092491B" w:rsidP="00CD7BA7">
      <w:pPr>
        <w:ind w:left="720"/>
        <w:rPr>
          <w:rFonts w:ascii="Arial" w:hAnsi="Arial" w:cs="Arial"/>
          <w:color w:val="000000" w:themeColor="text1"/>
        </w:rPr>
      </w:pPr>
    </w:p>
    <w:p w14:paraId="55896125" w14:textId="69BBA25A" w:rsidR="0092491B" w:rsidRPr="00407BDB" w:rsidRDefault="000A0EF0" w:rsidP="00CD7BA7">
      <w:pPr>
        <w:ind w:left="720"/>
        <w:rPr>
          <w:rFonts w:ascii="Arial" w:hAnsi="Arial" w:cs="Arial"/>
          <w:color w:val="000000" w:themeColor="text1"/>
        </w:rPr>
      </w:pPr>
      <w:r w:rsidRPr="00407BDB">
        <w:rPr>
          <w:rFonts w:ascii="Arial" w:hAnsi="Arial" w:cs="Arial"/>
          <w:color w:val="000000" w:themeColor="text1"/>
        </w:rPr>
        <w:t>Signature:</w:t>
      </w:r>
      <w:r w:rsidR="0092491B" w:rsidRPr="00407BDB">
        <w:rPr>
          <w:rFonts w:ascii="Arial" w:hAnsi="Arial" w:cs="Arial"/>
          <w:color w:val="000000" w:themeColor="text1"/>
        </w:rPr>
        <w:t>……………………….</w:t>
      </w:r>
    </w:p>
    <w:p w14:paraId="1260AD4C" w14:textId="77777777" w:rsidR="0092491B" w:rsidRPr="00407BDB" w:rsidRDefault="0092491B" w:rsidP="00CD7BA7">
      <w:pPr>
        <w:ind w:left="720"/>
        <w:rPr>
          <w:rFonts w:ascii="Arial" w:hAnsi="Arial" w:cs="Arial"/>
          <w:color w:val="000000" w:themeColor="text1"/>
        </w:rPr>
      </w:pPr>
    </w:p>
    <w:p w14:paraId="21E502D2" w14:textId="49735AA0" w:rsidR="0092491B" w:rsidRPr="00407BDB" w:rsidRDefault="0092491B" w:rsidP="00CD7BA7">
      <w:pPr>
        <w:ind w:left="720"/>
        <w:rPr>
          <w:rFonts w:ascii="Arial" w:hAnsi="Arial" w:cs="Arial"/>
          <w:color w:val="000000" w:themeColor="text1"/>
        </w:rPr>
      </w:pPr>
      <w:r w:rsidRPr="00407BDB">
        <w:rPr>
          <w:rFonts w:ascii="Arial" w:hAnsi="Arial" w:cs="Arial"/>
          <w:color w:val="000000" w:themeColor="text1"/>
        </w:rPr>
        <w:t xml:space="preserve">Print </w:t>
      </w:r>
      <w:r w:rsidR="000A0EF0" w:rsidRPr="00407BDB">
        <w:rPr>
          <w:rFonts w:ascii="Arial" w:hAnsi="Arial" w:cs="Arial"/>
          <w:color w:val="000000" w:themeColor="text1"/>
        </w:rPr>
        <w:t>Name:</w:t>
      </w:r>
      <w:r w:rsidRPr="00407BDB">
        <w:rPr>
          <w:rFonts w:ascii="Arial" w:hAnsi="Arial" w:cs="Arial"/>
          <w:color w:val="000000" w:themeColor="text1"/>
        </w:rPr>
        <w:t>……………………..</w:t>
      </w:r>
    </w:p>
    <w:p w14:paraId="69A9ED55" w14:textId="77777777" w:rsidR="0092491B" w:rsidRPr="00407BDB" w:rsidRDefault="0092491B" w:rsidP="00CD7BA7">
      <w:pPr>
        <w:ind w:left="720"/>
        <w:rPr>
          <w:rFonts w:ascii="Arial" w:hAnsi="Arial" w:cs="Arial"/>
          <w:color w:val="000000" w:themeColor="text1"/>
        </w:rPr>
      </w:pPr>
    </w:p>
    <w:p w14:paraId="3702B4D0" w14:textId="6A7D9FAD" w:rsidR="0092491B" w:rsidRPr="00407BDB" w:rsidRDefault="000A0EF0" w:rsidP="00CD7BA7">
      <w:pPr>
        <w:ind w:left="720"/>
        <w:rPr>
          <w:rFonts w:ascii="Arial" w:hAnsi="Arial" w:cs="Arial"/>
          <w:color w:val="000000" w:themeColor="text1"/>
        </w:rPr>
      </w:pPr>
      <w:r w:rsidRPr="00407BDB">
        <w:rPr>
          <w:rFonts w:ascii="Arial" w:hAnsi="Arial" w:cs="Arial"/>
          <w:color w:val="000000" w:themeColor="text1"/>
        </w:rPr>
        <w:t>Date:</w:t>
      </w:r>
      <w:r w:rsidR="0092491B" w:rsidRPr="00407BDB">
        <w:rPr>
          <w:rFonts w:ascii="Arial" w:hAnsi="Arial" w:cs="Arial"/>
          <w:color w:val="000000" w:themeColor="text1"/>
        </w:rPr>
        <w:t>……………………………..</w:t>
      </w:r>
    </w:p>
    <w:p w14:paraId="7DDF6EB8" w14:textId="77777777" w:rsidR="0092491B" w:rsidRPr="00407BDB" w:rsidRDefault="0092491B" w:rsidP="0092491B">
      <w:pPr>
        <w:rPr>
          <w:rFonts w:ascii="Arial" w:hAnsi="Arial" w:cs="Arial"/>
          <w:color w:val="000000" w:themeColor="text1"/>
        </w:rPr>
      </w:pPr>
    </w:p>
    <w:p w14:paraId="0381584F" w14:textId="77777777" w:rsidR="0092491B" w:rsidRPr="00407BDB" w:rsidRDefault="0092491B" w:rsidP="00014DD0">
      <w:pPr>
        <w:rPr>
          <w:rFonts w:ascii="Arial" w:hAnsi="Arial" w:cs="Arial"/>
          <w:color w:val="000000" w:themeColor="text1"/>
        </w:rPr>
      </w:pPr>
    </w:p>
    <w:sectPr w:rsidR="0092491B" w:rsidRPr="00407BDB" w:rsidSect="005923E7">
      <w:type w:val="continuous"/>
      <w:pgSz w:w="11900" w:h="1682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3DC47" w14:textId="77777777" w:rsidR="00C847AD" w:rsidRDefault="00C847AD" w:rsidP="00D85E4D">
      <w:r>
        <w:separator/>
      </w:r>
    </w:p>
  </w:endnote>
  <w:endnote w:type="continuationSeparator" w:id="0">
    <w:p w14:paraId="3F4E258F" w14:textId="77777777" w:rsidR="00C847AD" w:rsidRDefault="00C847AD"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Malgun Gothic"/>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EE839" w14:textId="7FB0AA82" w:rsidR="00407BDB" w:rsidRDefault="00407BDB">
    <w:pPr>
      <w:pStyle w:val="Footer"/>
      <w:pBdr>
        <w:top w:val="single" w:sz="4" w:space="1" w:color="D9D9D9" w:themeColor="background1" w:themeShade="D9"/>
      </w:pBdr>
      <w:jc w:val="right"/>
    </w:pPr>
  </w:p>
  <w:p w14:paraId="143EDBEE" w14:textId="0CD57EFD" w:rsidR="00407BDB" w:rsidRDefault="00407BDB" w:rsidP="003E72F8">
    <w:pPr>
      <w:pStyle w:val="Footer"/>
      <w:rPr>
        <w:rFonts w:ascii="Arial" w:hAnsi="Arial" w:cs="Arial"/>
        <w:sz w:val="16"/>
        <w:szCs w:val="16"/>
      </w:rPr>
    </w:pPr>
    <w:r>
      <w:rPr>
        <w:rFonts w:ascii="Arial" w:hAnsi="Arial" w:cs="Arial"/>
        <w:sz w:val="16"/>
        <w:szCs w:val="16"/>
      </w:rPr>
      <w:tab/>
    </w:r>
  </w:p>
  <w:p w14:paraId="54A9CDA4" w14:textId="29F10DE1" w:rsidR="00407BDB" w:rsidRPr="00A721EE" w:rsidRDefault="00407BDB" w:rsidP="00675084">
    <w:pPr>
      <w:pStyle w:val="Footer"/>
      <w:ind w:left="1080"/>
      <w:jc w:val="right"/>
      <w:rPr>
        <w:rFonts w:ascii="Arial" w:hAnsi="Arial" w:cs="Arial"/>
      </w:rPr>
    </w:pPr>
    <w:r w:rsidRPr="00A721EE">
      <w:rPr>
        <w:rFonts w:ascii="Arial" w:hAnsi="Arial" w:cs="Arial"/>
      </w:rPr>
      <w:fldChar w:fldCharType="begin"/>
    </w:r>
    <w:r w:rsidRPr="00A721EE">
      <w:rPr>
        <w:rFonts w:ascii="Arial" w:hAnsi="Arial" w:cs="Arial"/>
      </w:rPr>
      <w:instrText xml:space="preserve"> PAGE   \* MERGEFORMAT </w:instrText>
    </w:r>
    <w:r w:rsidRPr="00A721EE">
      <w:rPr>
        <w:rFonts w:ascii="Arial" w:hAnsi="Arial" w:cs="Arial"/>
      </w:rPr>
      <w:fldChar w:fldCharType="separate"/>
    </w:r>
    <w:r w:rsidR="00EB4EC5">
      <w:rPr>
        <w:rFonts w:ascii="Arial" w:hAnsi="Arial" w:cs="Arial"/>
        <w:noProof/>
      </w:rPr>
      <w:t>15</w:t>
    </w:r>
    <w:r w:rsidRPr="00A721E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560B3" w14:textId="77777777" w:rsidR="00C847AD" w:rsidRDefault="00C847AD" w:rsidP="00D85E4D">
      <w:r>
        <w:separator/>
      </w:r>
    </w:p>
  </w:footnote>
  <w:footnote w:type="continuationSeparator" w:id="0">
    <w:p w14:paraId="6C3D7625" w14:textId="77777777" w:rsidR="00C847AD" w:rsidRDefault="00C847AD" w:rsidP="00D85E4D">
      <w:r>
        <w:continuationSeparator/>
      </w:r>
    </w:p>
  </w:footnote>
  <w:footnote w:id="1">
    <w:p w14:paraId="1FF1A357" w14:textId="54C17A06" w:rsidR="00407BDB" w:rsidRPr="00B9568E" w:rsidRDefault="00407BDB">
      <w:pPr>
        <w:pStyle w:val="FootnoteText"/>
        <w:rPr>
          <w:sz w:val="22"/>
          <w:szCs w:val="20"/>
        </w:rPr>
      </w:pPr>
      <w:r w:rsidRPr="00B9568E">
        <w:rPr>
          <w:rStyle w:val="FootnoteReference"/>
          <w:sz w:val="20"/>
          <w:szCs w:val="20"/>
        </w:rPr>
        <w:footnoteRef/>
      </w:r>
      <w:r w:rsidRPr="00B9568E">
        <w:rPr>
          <w:sz w:val="20"/>
          <w:szCs w:val="20"/>
        </w:rPr>
        <w:t xml:space="preserve"> </w:t>
      </w:r>
      <w:hyperlink r:id="rId1" w:history="1">
        <w:r w:rsidRPr="00B9568E">
          <w:rPr>
            <w:rStyle w:val="Hyperlink"/>
            <w:sz w:val="22"/>
            <w:szCs w:val="20"/>
          </w:rPr>
          <w:t>NHS England Standard General Medical Services Contract</w:t>
        </w:r>
      </w:hyperlink>
      <w:r w:rsidRPr="00B9568E">
        <w:rPr>
          <w:sz w:val="22"/>
          <w:szCs w:val="20"/>
        </w:rPr>
        <w:t xml:space="preserve"> </w:t>
      </w:r>
    </w:p>
  </w:footnote>
  <w:footnote w:id="2">
    <w:p w14:paraId="34883322" w14:textId="7CDF0230" w:rsidR="00407BDB" w:rsidRPr="00B9568E" w:rsidRDefault="00407BDB">
      <w:pPr>
        <w:pStyle w:val="FootnoteText"/>
        <w:rPr>
          <w:sz w:val="22"/>
          <w:szCs w:val="20"/>
        </w:rPr>
      </w:pPr>
      <w:r w:rsidRPr="00B9568E">
        <w:rPr>
          <w:rStyle w:val="FootnoteReference"/>
          <w:sz w:val="22"/>
          <w:szCs w:val="20"/>
        </w:rPr>
        <w:footnoteRef/>
      </w:r>
      <w:r w:rsidRPr="00B9568E">
        <w:rPr>
          <w:sz w:val="22"/>
          <w:szCs w:val="20"/>
        </w:rPr>
        <w:t xml:space="preserve"> </w:t>
      </w:r>
      <w:hyperlink r:id="rId2" w:history="1">
        <w:r w:rsidRPr="00B9568E">
          <w:rPr>
            <w:rStyle w:val="Hyperlink"/>
            <w:sz w:val="22"/>
            <w:szCs w:val="20"/>
          </w:rPr>
          <w:t>The Patients Association PPGs</w:t>
        </w:r>
      </w:hyperlink>
    </w:p>
  </w:footnote>
  <w:footnote w:id="3">
    <w:p w14:paraId="318C1D53" w14:textId="24AE324F" w:rsidR="00407BDB" w:rsidRPr="00407BDB" w:rsidRDefault="00407BDB">
      <w:pPr>
        <w:pStyle w:val="FootnoteText"/>
        <w:rPr>
          <w:sz w:val="20"/>
          <w:szCs w:val="20"/>
        </w:rPr>
      </w:pPr>
      <w:r w:rsidRPr="00B9568E">
        <w:rPr>
          <w:rStyle w:val="FootnoteReference"/>
          <w:sz w:val="22"/>
          <w:szCs w:val="20"/>
        </w:rPr>
        <w:footnoteRef/>
      </w:r>
      <w:r w:rsidRPr="00B9568E">
        <w:rPr>
          <w:sz w:val="22"/>
          <w:szCs w:val="20"/>
        </w:rPr>
        <w:t xml:space="preserve"> </w:t>
      </w:r>
      <w:hyperlink r:id="rId3" w:history="1">
        <w:r w:rsidRPr="00B9568E">
          <w:rPr>
            <w:rStyle w:val="Hyperlink"/>
            <w:sz w:val="22"/>
            <w:szCs w:val="20"/>
          </w:rPr>
          <w:t>NHS(E) Planning for participation</w:t>
        </w:r>
      </w:hyperlink>
    </w:p>
  </w:footnote>
  <w:footnote w:id="4">
    <w:p w14:paraId="2BA3A730" w14:textId="4A655752" w:rsidR="00407BDB" w:rsidRPr="00407BDB" w:rsidRDefault="00407BDB" w:rsidP="00075347">
      <w:pPr>
        <w:pStyle w:val="FootnoteText"/>
        <w:rPr>
          <w:rFonts w:cstheme="minorHAnsi"/>
          <w:sz w:val="20"/>
          <w:szCs w:val="20"/>
        </w:rPr>
      </w:pPr>
      <w:r w:rsidRPr="00B9568E">
        <w:rPr>
          <w:rStyle w:val="FootnoteReference"/>
          <w:rFonts w:cstheme="minorHAnsi"/>
          <w:sz w:val="22"/>
          <w:szCs w:val="20"/>
        </w:rPr>
        <w:footnoteRef/>
      </w:r>
      <w:r w:rsidRPr="00B9568E">
        <w:rPr>
          <w:rFonts w:cstheme="minorHAnsi"/>
          <w:sz w:val="22"/>
          <w:szCs w:val="20"/>
        </w:rPr>
        <w:t xml:space="preserve"> </w:t>
      </w:r>
      <w:hyperlink r:id="rId4" w:history="1">
        <w:r w:rsidRPr="00B9568E">
          <w:rPr>
            <w:rStyle w:val="Hyperlink"/>
            <w:rFonts w:cstheme="minorHAnsi"/>
            <w:sz w:val="22"/>
            <w:szCs w:val="20"/>
          </w:rPr>
          <w:t>CQC Key Lines of Enquiry, prompts and ratings characteristics for healthcare services</w:t>
        </w:r>
      </w:hyperlink>
    </w:p>
  </w:footnote>
  <w:footnote w:id="5">
    <w:p w14:paraId="55CA5308" w14:textId="01A464BF" w:rsidR="00407BDB" w:rsidRPr="00407BDB" w:rsidRDefault="00407BDB">
      <w:pPr>
        <w:pStyle w:val="FootnoteText"/>
        <w:rPr>
          <w:sz w:val="20"/>
          <w:szCs w:val="20"/>
        </w:rPr>
      </w:pPr>
      <w:r w:rsidRPr="00B9568E">
        <w:rPr>
          <w:rStyle w:val="FootnoteReference"/>
          <w:sz w:val="22"/>
          <w:szCs w:val="20"/>
        </w:rPr>
        <w:footnoteRef/>
      </w:r>
      <w:r w:rsidRPr="00B9568E">
        <w:rPr>
          <w:sz w:val="22"/>
          <w:szCs w:val="20"/>
        </w:rPr>
        <w:t xml:space="preserve"> </w:t>
      </w:r>
      <w:hyperlink r:id="rId5" w:history="1">
        <w:r w:rsidRPr="00B9568E">
          <w:rPr>
            <w:rStyle w:val="Hyperlink"/>
            <w:sz w:val="22"/>
            <w:szCs w:val="20"/>
          </w:rPr>
          <w:t>Patient Participation Group Information &amp; Support Pack</w:t>
        </w:r>
      </w:hyperlink>
    </w:p>
  </w:footnote>
  <w:footnote w:id="6">
    <w:p w14:paraId="647D430F" w14:textId="064F6D90" w:rsidR="00407BDB" w:rsidRPr="00407BDB" w:rsidRDefault="00407BDB">
      <w:pPr>
        <w:pStyle w:val="FootnoteText"/>
        <w:rPr>
          <w:sz w:val="20"/>
          <w:szCs w:val="20"/>
        </w:rPr>
      </w:pPr>
      <w:r w:rsidRPr="00407BDB">
        <w:rPr>
          <w:rStyle w:val="FootnoteReference"/>
          <w:sz w:val="22"/>
          <w:szCs w:val="20"/>
        </w:rPr>
        <w:footnoteRef/>
      </w:r>
      <w:r w:rsidRPr="00407BDB">
        <w:rPr>
          <w:sz w:val="22"/>
          <w:szCs w:val="20"/>
        </w:rPr>
        <w:t xml:space="preserve"> </w:t>
      </w:r>
      <w:hyperlink r:id="rId6" w:history="1">
        <w:r w:rsidRPr="00407BDB">
          <w:rPr>
            <w:rStyle w:val="Hyperlink"/>
            <w:sz w:val="22"/>
            <w:szCs w:val="20"/>
          </w:rPr>
          <w:t>https://www.gov.uk/government/publications/the-7-principles-of-public-life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998FC" w14:textId="795DF10F" w:rsidR="00407BDB" w:rsidRPr="009577D6" w:rsidRDefault="009577D6" w:rsidP="009577D6">
    <w:pPr>
      <w:pStyle w:val="Header"/>
    </w:pPr>
    <w:r>
      <w:rPr>
        <w:rFonts w:ascii="Arial" w:hAnsi="Arial" w:cs="Arial"/>
        <w:b/>
        <w:noProof/>
        <w:u w:val="single"/>
      </w:rPr>
      <w:drawing>
        <wp:anchor distT="0" distB="0" distL="114300" distR="114300" simplePos="0" relativeHeight="251659264" behindDoc="0" locked="0" layoutInCell="1" allowOverlap="1" wp14:anchorId="23F5BD98" wp14:editId="46B5FB38">
          <wp:simplePos x="0" y="0"/>
          <wp:positionH relativeFrom="margin">
            <wp:posOffset>2228850</wp:posOffset>
          </wp:positionH>
          <wp:positionV relativeFrom="paragraph">
            <wp:posOffset>-362585</wp:posOffset>
          </wp:positionV>
          <wp:extent cx="820800" cy="745200"/>
          <wp:effectExtent l="0" t="0" r="0" b="0"/>
          <wp:wrapSquare wrapText="right"/>
          <wp:docPr id="6" name="Picture 6" descr="SPA LOGO 0301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 LOGO 0301 cop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0800" cy="745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816"/>
    <w:multiLevelType w:val="hybridMultilevel"/>
    <w:tmpl w:val="8A1A8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E2963"/>
    <w:multiLevelType w:val="hybridMultilevel"/>
    <w:tmpl w:val="C9E04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BB1272"/>
    <w:multiLevelType w:val="hybridMultilevel"/>
    <w:tmpl w:val="C0C269E4"/>
    <w:lvl w:ilvl="0" w:tplc="08090001">
      <w:start w:val="1"/>
      <w:numFmt w:val="bullet"/>
      <w:lvlText w:val=""/>
      <w:lvlJc w:val="left"/>
      <w:pPr>
        <w:ind w:left="900" w:hanging="360"/>
      </w:pPr>
      <w:rPr>
        <w:rFonts w:ascii="Symbol" w:hAnsi="Symbol" w:hint="default"/>
      </w:rPr>
    </w:lvl>
    <w:lvl w:ilvl="1" w:tplc="08090003">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 w15:restartNumberingAfterBreak="0">
    <w:nsid w:val="01E30E27"/>
    <w:multiLevelType w:val="hybridMultilevel"/>
    <w:tmpl w:val="66EAA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12B43"/>
    <w:multiLevelType w:val="hybridMultilevel"/>
    <w:tmpl w:val="C1A093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A4C43EB"/>
    <w:multiLevelType w:val="multilevel"/>
    <w:tmpl w:val="BFF47298"/>
    <w:lvl w:ilvl="0">
      <w:start w:val="1"/>
      <w:numFmt w:val="decimal"/>
      <w:lvlText w:val="%1"/>
      <w:lvlJc w:val="left"/>
      <w:pPr>
        <w:ind w:left="705" w:hanging="705"/>
      </w:pPr>
      <w:rPr>
        <w:rFonts w:hint="default"/>
      </w:rPr>
    </w:lvl>
    <w:lvl w:ilvl="1">
      <w:numFmt w:val="decimal"/>
      <w:lvlText w:val="%1.%2"/>
      <w:lvlJc w:val="left"/>
      <w:pPr>
        <w:ind w:left="945" w:hanging="705"/>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6" w15:restartNumberingAfterBreak="0">
    <w:nsid w:val="0B3D50FF"/>
    <w:multiLevelType w:val="hybridMultilevel"/>
    <w:tmpl w:val="3A622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3D5954"/>
    <w:multiLevelType w:val="hybridMultilevel"/>
    <w:tmpl w:val="5770D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AF605B"/>
    <w:multiLevelType w:val="hybridMultilevel"/>
    <w:tmpl w:val="9BFEE7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C5D728A"/>
    <w:multiLevelType w:val="hybridMultilevel"/>
    <w:tmpl w:val="C8CCE3E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C9F6866"/>
    <w:multiLevelType w:val="hybridMultilevel"/>
    <w:tmpl w:val="D7407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97581A"/>
    <w:multiLevelType w:val="hybridMultilevel"/>
    <w:tmpl w:val="4EBE2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16F8592B"/>
    <w:multiLevelType w:val="hybridMultilevel"/>
    <w:tmpl w:val="32F8C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306CEE"/>
    <w:multiLevelType w:val="hybridMultilevel"/>
    <w:tmpl w:val="7646BE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B344C1A"/>
    <w:multiLevelType w:val="hybridMultilevel"/>
    <w:tmpl w:val="898436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DE5065E"/>
    <w:multiLevelType w:val="hybridMultilevel"/>
    <w:tmpl w:val="0310D3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1EDB7C16"/>
    <w:multiLevelType w:val="hybridMultilevel"/>
    <w:tmpl w:val="3CAE3814"/>
    <w:lvl w:ilvl="0" w:tplc="E6DC0648">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FE54025"/>
    <w:multiLevelType w:val="hybridMultilevel"/>
    <w:tmpl w:val="354AD1DA"/>
    <w:lvl w:ilvl="0" w:tplc="F12E1F5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1B0BB6"/>
    <w:multiLevelType w:val="hybridMultilevel"/>
    <w:tmpl w:val="CE18E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565AA1"/>
    <w:multiLevelType w:val="hybridMultilevel"/>
    <w:tmpl w:val="4BB4C60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1" w15:restartNumberingAfterBreak="0">
    <w:nsid w:val="23E00477"/>
    <w:multiLevelType w:val="hybridMultilevel"/>
    <w:tmpl w:val="F348D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77519B"/>
    <w:multiLevelType w:val="hybridMultilevel"/>
    <w:tmpl w:val="020AA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85B6D38"/>
    <w:multiLevelType w:val="hybridMultilevel"/>
    <w:tmpl w:val="85AC76E0"/>
    <w:lvl w:ilvl="0" w:tplc="F12E1F5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A357DCB"/>
    <w:multiLevelType w:val="hybridMultilevel"/>
    <w:tmpl w:val="6E7638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A412CD3"/>
    <w:multiLevelType w:val="hybridMultilevel"/>
    <w:tmpl w:val="91A86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A6F10B0"/>
    <w:multiLevelType w:val="hybridMultilevel"/>
    <w:tmpl w:val="ABA8F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B325013"/>
    <w:multiLevelType w:val="hybridMultilevel"/>
    <w:tmpl w:val="4F721B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E0A6685"/>
    <w:multiLevelType w:val="hybridMultilevel"/>
    <w:tmpl w:val="94807B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E263529"/>
    <w:multiLevelType w:val="hybridMultilevel"/>
    <w:tmpl w:val="4ECECB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ECB6570"/>
    <w:multiLevelType w:val="hybridMultilevel"/>
    <w:tmpl w:val="6C22F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F3A0F7F"/>
    <w:multiLevelType w:val="hybridMultilevel"/>
    <w:tmpl w:val="8B3ACD2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2F436C5A"/>
    <w:multiLevelType w:val="hybridMultilevel"/>
    <w:tmpl w:val="0FBAD1CC"/>
    <w:lvl w:ilvl="0" w:tplc="08090001">
      <w:start w:val="1"/>
      <w:numFmt w:val="bullet"/>
      <w:lvlText w:val=""/>
      <w:lvlJc w:val="left"/>
      <w:pPr>
        <w:ind w:left="907" w:hanging="360"/>
      </w:pPr>
      <w:rPr>
        <w:rFonts w:ascii="Symbol" w:hAnsi="Symbol" w:hint="default"/>
      </w:rPr>
    </w:lvl>
    <w:lvl w:ilvl="1" w:tplc="08090003" w:tentative="1">
      <w:start w:val="1"/>
      <w:numFmt w:val="bullet"/>
      <w:lvlText w:val="o"/>
      <w:lvlJc w:val="left"/>
      <w:pPr>
        <w:ind w:left="1627" w:hanging="360"/>
      </w:pPr>
      <w:rPr>
        <w:rFonts w:ascii="Courier New" w:hAnsi="Courier New" w:cs="Courier New" w:hint="default"/>
      </w:rPr>
    </w:lvl>
    <w:lvl w:ilvl="2" w:tplc="08090005" w:tentative="1">
      <w:start w:val="1"/>
      <w:numFmt w:val="bullet"/>
      <w:lvlText w:val=""/>
      <w:lvlJc w:val="left"/>
      <w:pPr>
        <w:ind w:left="2347" w:hanging="360"/>
      </w:pPr>
      <w:rPr>
        <w:rFonts w:ascii="Wingdings" w:hAnsi="Wingdings" w:hint="default"/>
      </w:rPr>
    </w:lvl>
    <w:lvl w:ilvl="3" w:tplc="08090001" w:tentative="1">
      <w:start w:val="1"/>
      <w:numFmt w:val="bullet"/>
      <w:lvlText w:val=""/>
      <w:lvlJc w:val="left"/>
      <w:pPr>
        <w:ind w:left="3067" w:hanging="360"/>
      </w:pPr>
      <w:rPr>
        <w:rFonts w:ascii="Symbol" w:hAnsi="Symbol" w:hint="default"/>
      </w:rPr>
    </w:lvl>
    <w:lvl w:ilvl="4" w:tplc="08090003" w:tentative="1">
      <w:start w:val="1"/>
      <w:numFmt w:val="bullet"/>
      <w:lvlText w:val="o"/>
      <w:lvlJc w:val="left"/>
      <w:pPr>
        <w:ind w:left="3787" w:hanging="360"/>
      </w:pPr>
      <w:rPr>
        <w:rFonts w:ascii="Courier New" w:hAnsi="Courier New" w:cs="Courier New" w:hint="default"/>
      </w:rPr>
    </w:lvl>
    <w:lvl w:ilvl="5" w:tplc="08090005" w:tentative="1">
      <w:start w:val="1"/>
      <w:numFmt w:val="bullet"/>
      <w:lvlText w:val=""/>
      <w:lvlJc w:val="left"/>
      <w:pPr>
        <w:ind w:left="4507" w:hanging="360"/>
      </w:pPr>
      <w:rPr>
        <w:rFonts w:ascii="Wingdings" w:hAnsi="Wingdings" w:hint="default"/>
      </w:rPr>
    </w:lvl>
    <w:lvl w:ilvl="6" w:tplc="08090001" w:tentative="1">
      <w:start w:val="1"/>
      <w:numFmt w:val="bullet"/>
      <w:lvlText w:val=""/>
      <w:lvlJc w:val="left"/>
      <w:pPr>
        <w:ind w:left="5227" w:hanging="360"/>
      </w:pPr>
      <w:rPr>
        <w:rFonts w:ascii="Symbol" w:hAnsi="Symbol" w:hint="default"/>
      </w:rPr>
    </w:lvl>
    <w:lvl w:ilvl="7" w:tplc="08090003" w:tentative="1">
      <w:start w:val="1"/>
      <w:numFmt w:val="bullet"/>
      <w:lvlText w:val="o"/>
      <w:lvlJc w:val="left"/>
      <w:pPr>
        <w:ind w:left="5947" w:hanging="360"/>
      </w:pPr>
      <w:rPr>
        <w:rFonts w:ascii="Courier New" w:hAnsi="Courier New" w:cs="Courier New" w:hint="default"/>
      </w:rPr>
    </w:lvl>
    <w:lvl w:ilvl="8" w:tplc="08090005" w:tentative="1">
      <w:start w:val="1"/>
      <w:numFmt w:val="bullet"/>
      <w:lvlText w:val=""/>
      <w:lvlJc w:val="left"/>
      <w:pPr>
        <w:ind w:left="6667" w:hanging="360"/>
      </w:pPr>
      <w:rPr>
        <w:rFonts w:ascii="Wingdings" w:hAnsi="Wingdings" w:hint="default"/>
      </w:rPr>
    </w:lvl>
  </w:abstractNum>
  <w:abstractNum w:abstractNumId="33"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338A64AC"/>
    <w:multiLevelType w:val="multilevel"/>
    <w:tmpl w:val="EE5CF71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37143B5A"/>
    <w:multiLevelType w:val="hybridMultilevel"/>
    <w:tmpl w:val="7CEAC3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8F00D43"/>
    <w:multiLevelType w:val="hybridMultilevel"/>
    <w:tmpl w:val="06AE8FA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EB606B4"/>
    <w:multiLevelType w:val="hybridMultilevel"/>
    <w:tmpl w:val="F9641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36C4510"/>
    <w:multiLevelType w:val="hybridMultilevel"/>
    <w:tmpl w:val="CE5889E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44693063"/>
    <w:multiLevelType w:val="hybridMultilevel"/>
    <w:tmpl w:val="29E2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4715B7E"/>
    <w:multiLevelType w:val="hybridMultilevel"/>
    <w:tmpl w:val="80C46B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7AD0E86"/>
    <w:multiLevelType w:val="hybridMultilevel"/>
    <w:tmpl w:val="9FBA5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9F32319"/>
    <w:multiLevelType w:val="hybridMultilevel"/>
    <w:tmpl w:val="42A4F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590469"/>
    <w:multiLevelType w:val="hybridMultilevel"/>
    <w:tmpl w:val="D1683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CF46EC"/>
    <w:multiLevelType w:val="hybridMultilevel"/>
    <w:tmpl w:val="0DB66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0103EE3"/>
    <w:multiLevelType w:val="hybridMultilevel"/>
    <w:tmpl w:val="C9D23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1933740"/>
    <w:multiLevelType w:val="hybridMultilevel"/>
    <w:tmpl w:val="B6E61F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529E42F7"/>
    <w:multiLevelType w:val="hybridMultilevel"/>
    <w:tmpl w:val="6A1658D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4DB208A"/>
    <w:multiLevelType w:val="hybridMultilevel"/>
    <w:tmpl w:val="5808B9C0"/>
    <w:lvl w:ilvl="0" w:tplc="B22E412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546321D"/>
    <w:multiLevelType w:val="hybridMultilevel"/>
    <w:tmpl w:val="319CA5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554E6C17"/>
    <w:multiLevelType w:val="hybridMultilevel"/>
    <w:tmpl w:val="F644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79B0C5C"/>
    <w:multiLevelType w:val="hybridMultilevel"/>
    <w:tmpl w:val="8FA2B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7F2339F"/>
    <w:multiLevelType w:val="hybridMultilevel"/>
    <w:tmpl w:val="189EA7C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80D3C82"/>
    <w:multiLevelType w:val="hybridMultilevel"/>
    <w:tmpl w:val="1C928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9E746A6"/>
    <w:multiLevelType w:val="hybridMultilevel"/>
    <w:tmpl w:val="39CCB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AC33BFC"/>
    <w:multiLevelType w:val="hybridMultilevel"/>
    <w:tmpl w:val="16BA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B66326E"/>
    <w:multiLevelType w:val="hybridMultilevel"/>
    <w:tmpl w:val="E82EC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ED25B7A"/>
    <w:multiLevelType w:val="hybridMultilevel"/>
    <w:tmpl w:val="31CA97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5FF200E0"/>
    <w:multiLevelType w:val="hybridMultilevel"/>
    <w:tmpl w:val="7518BD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65E436C8"/>
    <w:multiLevelType w:val="hybridMultilevel"/>
    <w:tmpl w:val="DDAC8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76A1D9D"/>
    <w:multiLevelType w:val="hybridMultilevel"/>
    <w:tmpl w:val="A9B8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0DF61BB"/>
    <w:multiLevelType w:val="hybridMultilevel"/>
    <w:tmpl w:val="3188B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0E54A7D"/>
    <w:multiLevelType w:val="hybridMultilevel"/>
    <w:tmpl w:val="A2AE87C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24E668B"/>
    <w:multiLevelType w:val="hybridMultilevel"/>
    <w:tmpl w:val="32FEB69E"/>
    <w:lvl w:ilvl="0" w:tplc="F12E1F5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42D3DBE"/>
    <w:multiLevelType w:val="hybridMultilevel"/>
    <w:tmpl w:val="B4523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76254A15"/>
    <w:multiLevelType w:val="hybridMultilevel"/>
    <w:tmpl w:val="A90CC86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66" w15:restartNumberingAfterBreak="0">
    <w:nsid w:val="78081A6C"/>
    <w:multiLevelType w:val="hybridMultilevel"/>
    <w:tmpl w:val="C7769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87D2D60"/>
    <w:multiLevelType w:val="hybridMultilevel"/>
    <w:tmpl w:val="FBAA5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AD57E75"/>
    <w:multiLevelType w:val="hybridMultilevel"/>
    <w:tmpl w:val="37F28A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FA40476"/>
    <w:multiLevelType w:val="hybridMultilevel"/>
    <w:tmpl w:val="C728C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9689990">
    <w:abstractNumId w:val="27"/>
  </w:num>
  <w:num w:numId="2" w16cid:durableId="1123428923">
    <w:abstractNumId w:val="12"/>
  </w:num>
  <w:num w:numId="3" w16cid:durableId="523977286">
    <w:abstractNumId w:val="35"/>
  </w:num>
  <w:num w:numId="4" w16cid:durableId="1373967820">
    <w:abstractNumId w:val="34"/>
  </w:num>
  <w:num w:numId="5" w16cid:durableId="135338299">
    <w:abstractNumId w:val="48"/>
  </w:num>
  <w:num w:numId="6" w16cid:durableId="1651054840">
    <w:abstractNumId w:val="17"/>
  </w:num>
  <w:num w:numId="7" w16cid:durableId="17046126">
    <w:abstractNumId w:val="19"/>
  </w:num>
  <w:num w:numId="8" w16cid:durableId="1301424409">
    <w:abstractNumId w:val="63"/>
  </w:num>
  <w:num w:numId="9" w16cid:durableId="247078639">
    <w:abstractNumId w:val="18"/>
  </w:num>
  <w:num w:numId="10" w16cid:durableId="146826901">
    <w:abstractNumId w:val="23"/>
  </w:num>
  <w:num w:numId="11" w16cid:durableId="438989995">
    <w:abstractNumId w:val="10"/>
  </w:num>
  <w:num w:numId="12" w16cid:durableId="490485355">
    <w:abstractNumId w:val="26"/>
  </w:num>
  <w:num w:numId="13" w16cid:durableId="394473250">
    <w:abstractNumId w:val="50"/>
  </w:num>
  <w:num w:numId="14" w16cid:durableId="448360348">
    <w:abstractNumId w:val="53"/>
  </w:num>
  <w:num w:numId="15" w16cid:durableId="1675184134">
    <w:abstractNumId w:val="37"/>
  </w:num>
  <w:num w:numId="16" w16cid:durableId="313027944">
    <w:abstractNumId w:val="32"/>
  </w:num>
  <w:num w:numId="17" w16cid:durableId="552930758">
    <w:abstractNumId w:val="54"/>
  </w:num>
  <w:num w:numId="18" w16cid:durableId="411046661">
    <w:abstractNumId w:val="39"/>
  </w:num>
  <w:num w:numId="19" w16cid:durableId="1818447652">
    <w:abstractNumId w:val="65"/>
  </w:num>
  <w:num w:numId="20" w16cid:durableId="864905070">
    <w:abstractNumId w:val="60"/>
  </w:num>
  <w:num w:numId="21" w16cid:durableId="772820069">
    <w:abstractNumId w:val="41"/>
  </w:num>
  <w:num w:numId="22" w16cid:durableId="1244217926">
    <w:abstractNumId w:val="33"/>
  </w:num>
  <w:num w:numId="23" w16cid:durableId="1201014825">
    <w:abstractNumId w:val="44"/>
  </w:num>
  <w:num w:numId="24" w16cid:durableId="544105068">
    <w:abstractNumId w:val="20"/>
  </w:num>
  <w:num w:numId="25" w16cid:durableId="1120102428">
    <w:abstractNumId w:val="56"/>
  </w:num>
  <w:num w:numId="26" w16cid:durableId="293028800">
    <w:abstractNumId w:val="1"/>
  </w:num>
  <w:num w:numId="27" w16cid:durableId="1096905741">
    <w:abstractNumId w:val="61"/>
  </w:num>
  <w:num w:numId="28" w16cid:durableId="1671563821">
    <w:abstractNumId w:val="42"/>
  </w:num>
  <w:num w:numId="29" w16cid:durableId="520317301">
    <w:abstractNumId w:val="0"/>
  </w:num>
  <w:num w:numId="30" w16cid:durableId="799497451">
    <w:abstractNumId w:val="25"/>
  </w:num>
  <w:num w:numId="31" w16cid:durableId="1224565576">
    <w:abstractNumId w:val="7"/>
  </w:num>
  <w:num w:numId="32" w16cid:durableId="406654584">
    <w:abstractNumId w:val="2"/>
  </w:num>
  <w:num w:numId="33" w16cid:durableId="976224799">
    <w:abstractNumId w:val="43"/>
  </w:num>
  <w:num w:numId="34" w16cid:durableId="268901445">
    <w:abstractNumId w:val="30"/>
  </w:num>
  <w:num w:numId="35" w16cid:durableId="626818736">
    <w:abstractNumId w:val="3"/>
  </w:num>
  <w:num w:numId="36" w16cid:durableId="822350433">
    <w:abstractNumId w:val="29"/>
  </w:num>
  <w:num w:numId="37" w16cid:durableId="15078173">
    <w:abstractNumId w:val="69"/>
  </w:num>
  <w:num w:numId="38" w16cid:durableId="2095930663">
    <w:abstractNumId w:val="8"/>
  </w:num>
  <w:num w:numId="39" w16cid:durableId="279846715">
    <w:abstractNumId w:val="57"/>
  </w:num>
  <w:num w:numId="40" w16cid:durableId="874467907">
    <w:abstractNumId w:val="64"/>
  </w:num>
  <w:num w:numId="41" w16cid:durableId="1643851576">
    <w:abstractNumId w:val="12"/>
  </w:num>
  <w:num w:numId="42" w16cid:durableId="521436996">
    <w:abstractNumId w:val="24"/>
  </w:num>
  <w:num w:numId="43" w16cid:durableId="2003045020">
    <w:abstractNumId w:val="31"/>
  </w:num>
  <w:num w:numId="44" w16cid:durableId="989478986">
    <w:abstractNumId w:val="49"/>
  </w:num>
  <w:num w:numId="45" w16cid:durableId="866141970">
    <w:abstractNumId w:val="4"/>
  </w:num>
  <w:num w:numId="46" w16cid:durableId="1160998619">
    <w:abstractNumId w:val="46"/>
  </w:num>
  <w:num w:numId="47" w16cid:durableId="1326516828">
    <w:abstractNumId w:val="16"/>
  </w:num>
  <w:num w:numId="48" w16cid:durableId="1825318460">
    <w:abstractNumId w:val="14"/>
  </w:num>
  <w:num w:numId="49" w16cid:durableId="58208716">
    <w:abstractNumId w:val="58"/>
  </w:num>
  <w:num w:numId="50" w16cid:durableId="598223020">
    <w:abstractNumId w:val="15"/>
  </w:num>
  <w:num w:numId="51" w16cid:durableId="119885320">
    <w:abstractNumId w:val="66"/>
  </w:num>
  <w:num w:numId="52" w16cid:durableId="381096217">
    <w:abstractNumId w:val="12"/>
  </w:num>
  <w:num w:numId="53" w16cid:durableId="1708329572">
    <w:abstractNumId w:val="22"/>
  </w:num>
  <w:num w:numId="54" w16cid:durableId="406727728">
    <w:abstractNumId w:val="40"/>
  </w:num>
  <w:num w:numId="55" w16cid:durableId="1057438673">
    <w:abstractNumId w:val="9"/>
  </w:num>
  <w:num w:numId="56" w16cid:durableId="247889053">
    <w:abstractNumId w:val="62"/>
  </w:num>
  <w:num w:numId="57" w16cid:durableId="1670014904">
    <w:abstractNumId w:val="52"/>
  </w:num>
  <w:num w:numId="58" w16cid:durableId="69547124">
    <w:abstractNumId w:val="6"/>
  </w:num>
  <w:num w:numId="59" w16cid:durableId="1678843588">
    <w:abstractNumId w:val="36"/>
  </w:num>
  <w:num w:numId="60" w16cid:durableId="1650936394">
    <w:abstractNumId w:val="51"/>
  </w:num>
  <w:num w:numId="61" w16cid:durableId="184708560">
    <w:abstractNumId w:val="13"/>
  </w:num>
  <w:num w:numId="62" w16cid:durableId="1303924842">
    <w:abstractNumId w:val="47"/>
  </w:num>
  <w:num w:numId="63" w16cid:durableId="1085154569">
    <w:abstractNumId w:val="21"/>
  </w:num>
  <w:num w:numId="64" w16cid:durableId="960115831">
    <w:abstractNumId w:val="67"/>
  </w:num>
  <w:num w:numId="65" w16cid:durableId="729764889">
    <w:abstractNumId w:val="5"/>
  </w:num>
  <w:num w:numId="66" w16cid:durableId="2127389822">
    <w:abstractNumId w:val="38"/>
  </w:num>
  <w:num w:numId="67" w16cid:durableId="1913345012">
    <w:abstractNumId w:val="59"/>
  </w:num>
  <w:num w:numId="68" w16cid:durableId="1810899041">
    <w:abstractNumId w:val="55"/>
  </w:num>
  <w:num w:numId="69" w16cid:durableId="1714689665">
    <w:abstractNumId w:val="45"/>
  </w:num>
  <w:num w:numId="70" w16cid:durableId="318508429">
    <w:abstractNumId w:val="28"/>
  </w:num>
  <w:num w:numId="71" w16cid:durableId="466625174">
    <w:abstractNumId w:val="11"/>
  </w:num>
  <w:num w:numId="72" w16cid:durableId="276983520">
    <w:abstractNumId w:val="6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activeWritingStyle w:appName="MSWord" w:lang="en-GB"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1516"/>
    <w:rsid w:val="0001030F"/>
    <w:rsid w:val="00014DD0"/>
    <w:rsid w:val="00034B9F"/>
    <w:rsid w:val="00034C0F"/>
    <w:rsid w:val="00044905"/>
    <w:rsid w:val="000606A2"/>
    <w:rsid w:val="00067DD3"/>
    <w:rsid w:val="0007303E"/>
    <w:rsid w:val="00075116"/>
    <w:rsid w:val="00075347"/>
    <w:rsid w:val="00082210"/>
    <w:rsid w:val="000858D5"/>
    <w:rsid w:val="00085C5F"/>
    <w:rsid w:val="00091880"/>
    <w:rsid w:val="00093BB9"/>
    <w:rsid w:val="00094494"/>
    <w:rsid w:val="00094747"/>
    <w:rsid w:val="00094A64"/>
    <w:rsid w:val="000A0EF0"/>
    <w:rsid w:val="000A4058"/>
    <w:rsid w:val="000C60E5"/>
    <w:rsid w:val="000C67E9"/>
    <w:rsid w:val="000D0020"/>
    <w:rsid w:val="000F35E7"/>
    <w:rsid w:val="000F3DBC"/>
    <w:rsid w:val="000F4553"/>
    <w:rsid w:val="000F50CE"/>
    <w:rsid w:val="000F5FF7"/>
    <w:rsid w:val="001037C5"/>
    <w:rsid w:val="00135B89"/>
    <w:rsid w:val="00135C26"/>
    <w:rsid w:val="00144A86"/>
    <w:rsid w:val="00152800"/>
    <w:rsid w:val="00157974"/>
    <w:rsid w:val="00157AE5"/>
    <w:rsid w:val="00165845"/>
    <w:rsid w:val="00172ACD"/>
    <w:rsid w:val="001735B5"/>
    <w:rsid w:val="00182759"/>
    <w:rsid w:val="001872B9"/>
    <w:rsid w:val="00193FD6"/>
    <w:rsid w:val="001A01D7"/>
    <w:rsid w:val="001A7A41"/>
    <w:rsid w:val="001B15E6"/>
    <w:rsid w:val="002034E0"/>
    <w:rsid w:val="0021671A"/>
    <w:rsid w:val="00216DA9"/>
    <w:rsid w:val="002176E9"/>
    <w:rsid w:val="00222365"/>
    <w:rsid w:val="00231DAE"/>
    <w:rsid w:val="00245C51"/>
    <w:rsid w:val="0024704E"/>
    <w:rsid w:val="00295DDF"/>
    <w:rsid w:val="002C0F0A"/>
    <w:rsid w:val="002C6527"/>
    <w:rsid w:val="002C7508"/>
    <w:rsid w:val="002D18C1"/>
    <w:rsid w:val="002F1096"/>
    <w:rsid w:val="002F4808"/>
    <w:rsid w:val="0031325B"/>
    <w:rsid w:val="00320580"/>
    <w:rsid w:val="00325ECB"/>
    <w:rsid w:val="003263B9"/>
    <w:rsid w:val="00343E43"/>
    <w:rsid w:val="0035306F"/>
    <w:rsid w:val="00357D85"/>
    <w:rsid w:val="00361EBF"/>
    <w:rsid w:val="00366CEC"/>
    <w:rsid w:val="00372D9F"/>
    <w:rsid w:val="003870E1"/>
    <w:rsid w:val="00390205"/>
    <w:rsid w:val="003913C0"/>
    <w:rsid w:val="00395603"/>
    <w:rsid w:val="003B10D5"/>
    <w:rsid w:val="003C0031"/>
    <w:rsid w:val="003C1644"/>
    <w:rsid w:val="003C2395"/>
    <w:rsid w:val="003C40A0"/>
    <w:rsid w:val="003C5BAC"/>
    <w:rsid w:val="003D7BC6"/>
    <w:rsid w:val="003E668B"/>
    <w:rsid w:val="003E72F8"/>
    <w:rsid w:val="003F36B9"/>
    <w:rsid w:val="003F7107"/>
    <w:rsid w:val="0040585A"/>
    <w:rsid w:val="0040732D"/>
    <w:rsid w:val="00407BDB"/>
    <w:rsid w:val="00411341"/>
    <w:rsid w:val="00411AF8"/>
    <w:rsid w:val="004163D3"/>
    <w:rsid w:val="00421436"/>
    <w:rsid w:val="00421D33"/>
    <w:rsid w:val="00430D47"/>
    <w:rsid w:val="0043549F"/>
    <w:rsid w:val="00464F50"/>
    <w:rsid w:val="00466B57"/>
    <w:rsid w:val="004674C5"/>
    <w:rsid w:val="00470796"/>
    <w:rsid w:val="004763A7"/>
    <w:rsid w:val="00481674"/>
    <w:rsid w:val="00483C1A"/>
    <w:rsid w:val="004A2D8A"/>
    <w:rsid w:val="004B4456"/>
    <w:rsid w:val="004D0BC2"/>
    <w:rsid w:val="004D4FB9"/>
    <w:rsid w:val="004E458A"/>
    <w:rsid w:val="004E647A"/>
    <w:rsid w:val="004E7453"/>
    <w:rsid w:val="004F11CB"/>
    <w:rsid w:val="004F2710"/>
    <w:rsid w:val="004F2F31"/>
    <w:rsid w:val="005045E3"/>
    <w:rsid w:val="00504DF9"/>
    <w:rsid w:val="00515291"/>
    <w:rsid w:val="0051534A"/>
    <w:rsid w:val="005629E0"/>
    <w:rsid w:val="005655DC"/>
    <w:rsid w:val="00574ADC"/>
    <w:rsid w:val="00582393"/>
    <w:rsid w:val="005923E7"/>
    <w:rsid w:val="0059790C"/>
    <w:rsid w:val="005A6DA2"/>
    <w:rsid w:val="005B058D"/>
    <w:rsid w:val="005B581B"/>
    <w:rsid w:val="005C0233"/>
    <w:rsid w:val="005C7662"/>
    <w:rsid w:val="005E4FBB"/>
    <w:rsid w:val="0060594F"/>
    <w:rsid w:val="006139DC"/>
    <w:rsid w:val="00620E61"/>
    <w:rsid w:val="00627E0C"/>
    <w:rsid w:val="00633B3F"/>
    <w:rsid w:val="00634F2D"/>
    <w:rsid w:val="00645839"/>
    <w:rsid w:val="00663817"/>
    <w:rsid w:val="006679A1"/>
    <w:rsid w:val="00674887"/>
    <w:rsid w:val="00675084"/>
    <w:rsid w:val="00677D3D"/>
    <w:rsid w:val="00681FDF"/>
    <w:rsid w:val="00683FB1"/>
    <w:rsid w:val="00684F05"/>
    <w:rsid w:val="00692ED5"/>
    <w:rsid w:val="006C1332"/>
    <w:rsid w:val="006C289F"/>
    <w:rsid w:val="006C2D92"/>
    <w:rsid w:val="00712802"/>
    <w:rsid w:val="00712807"/>
    <w:rsid w:val="00713EF4"/>
    <w:rsid w:val="0071583A"/>
    <w:rsid w:val="00730CC3"/>
    <w:rsid w:val="007326E3"/>
    <w:rsid w:val="00741138"/>
    <w:rsid w:val="00745D49"/>
    <w:rsid w:val="00746670"/>
    <w:rsid w:val="00751225"/>
    <w:rsid w:val="00775C64"/>
    <w:rsid w:val="00783572"/>
    <w:rsid w:val="007869B6"/>
    <w:rsid w:val="00791DD4"/>
    <w:rsid w:val="00796159"/>
    <w:rsid w:val="007A301A"/>
    <w:rsid w:val="007C4EA7"/>
    <w:rsid w:val="007C657E"/>
    <w:rsid w:val="00821341"/>
    <w:rsid w:val="0082768E"/>
    <w:rsid w:val="00840878"/>
    <w:rsid w:val="008603AE"/>
    <w:rsid w:val="00862EB6"/>
    <w:rsid w:val="00862F6B"/>
    <w:rsid w:val="00865629"/>
    <w:rsid w:val="00876911"/>
    <w:rsid w:val="00877478"/>
    <w:rsid w:val="00885667"/>
    <w:rsid w:val="00890ED5"/>
    <w:rsid w:val="00893816"/>
    <w:rsid w:val="00896912"/>
    <w:rsid w:val="008A36FF"/>
    <w:rsid w:val="008A5CCE"/>
    <w:rsid w:val="008D0EAD"/>
    <w:rsid w:val="008D5E2A"/>
    <w:rsid w:val="008F185C"/>
    <w:rsid w:val="008F5A6F"/>
    <w:rsid w:val="0092231F"/>
    <w:rsid w:val="0092491B"/>
    <w:rsid w:val="00924B4A"/>
    <w:rsid w:val="009272D9"/>
    <w:rsid w:val="009275ED"/>
    <w:rsid w:val="009320AB"/>
    <w:rsid w:val="00940EB7"/>
    <w:rsid w:val="00943551"/>
    <w:rsid w:val="009516FB"/>
    <w:rsid w:val="009527FE"/>
    <w:rsid w:val="009577D6"/>
    <w:rsid w:val="00965FEA"/>
    <w:rsid w:val="009865FC"/>
    <w:rsid w:val="009903B4"/>
    <w:rsid w:val="00991320"/>
    <w:rsid w:val="00997CE6"/>
    <w:rsid w:val="009A399F"/>
    <w:rsid w:val="009A603A"/>
    <w:rsid w:val="009C12C1"/>
    <w:rsid w:val="009D3BBE"/>
    <w:rsid w:val="009E21B3"/>
    <w:rsid w:val="009E44EC"/>
    <w:rsid w:val="009F3854"/>
    <w:rsid w:val="009F4B53"/>
    <w:rsid w:val="009F75EF"/>
    <w:rsid w:val="00A03236"/>
    <w:rsid w:val="00A12A6E"/>
    <w:rsid w:val="00A159BB"/>
    <w:rsid w:val="00A17072"/>
    <w:rsid w:val="00A223F1"/>
    <w:rsid w:val="00A23A3B"/>
    <w:rsid w:val="00A26A10"/>
    <w:rsid w:val="00A27FA6"/>
    <w:rsid w:val="00A310B5"/>
    <w:rsid w:val="00A405EF"/>
    <w:rsid w:val="00A46CAA"/>
    <w:rsid w:val="00A47272"/>
    <w:rsid w:val="00A47313"/>
    <w:rsid w:val="00A721EE"/>
    <w:rsid w:val="00A84597"/>
    <w:rsid w:val="00A910EC"/>
    <w:rsid w:val="00AB3844"/>
    <w:rsid w:val="00AC6E13"/>
    <w:rsid w:val="00AD2924"/>
    <w:rsid w:val="00AD45AA"/>
    <w:rsid w:val="00AE091B"/>
    <w:rsid w:val="00AF0205"/>
    <w:rsid w:val="00AF4808"/>
    <w:rsid w:val="00B21560"/>
    <w:rsid w:val="00B21B38"/>
    <w:rsid w:val="00B22E1E"/>
    <w:rsid w:val="00B2339A"/>
    <w:rsid w:val="00B46682"/>
    <w:rsid w:val="00B506CA"/>
    <w:rsid w:val="00B538B8"/>
    <w:rsid w:val="00B55717"/>
    <w:rsid w:val="00B8659D"/>
    <w:rsid w:val="00B9568E"/>
    <w:rsid w:val="00BA02C9"/>
    <w:rsid w:val="00BA13FF"/>
    <w:rsid w:val="00BA2EFA"/>
    <w:rsid w:val="00BB564E"/>
    <w:rsid w:val="00BC2383"/>
    <w:rsid w:val="00BC2AAD"/>
    <w:rsid w:val="00BE003C"/>
    <w:rsid w:val="00BE3256"/>
    <w:rsid w:val="00BE4B68"/>
    <w:rsid w:val="00BF33F6"/>
    <w:rsid w:val="00C0016B"/>
    <w:rsid w:val="00C033F2"/>
    <w:rsid w:val="00C037B7"/>
    <w:rsid w:val="00C069CC"/>
    <w:rsid w:val="00C1542B"/>
    <w:rsid w:val="00C17D55"/>
    <w:rsid w:val="00C36F3E"/>
    <w:rsid w:val="00C37526"/>
    <w:rsid w:val="00C414B0"/>
    <w:rsid w:val="00C453ED"/>
    <w:rsid w:val="00C67444"/>
    <w:rsid w:val="00C7222C"/>
    <w:rsid w:val="00C75452"/>
    <w:rsid w:val="00C76EEE"/>
    <w:rsid w:val="00C802F0"/>
    <w:rsid w:val="00C81FCB"/>
    <w:rsid w:val="00C847AD"/>
    <w:rsid w:val="00C8785F"/>
    <w:rsid w:val="00CB39DE"/>
    <w:rsid w:val="00CC1CE7"/>
    <w:rsid w:val="00CD2BD0"/>
    <w:rsid w:val="00CD32DB"/>
    <w:rsid w:val="00CD393F"/>
    <w:rsid w:val="00CD3F9B"/>
    <w:rsid w:val="00CD4001"/>
    <w:rsid w:val="00CD7147"/>
    <w:rsid w:val="00CD7BA7"/>
    <w:rsid w:val="00CE7FB7"/>
    <w:rsid w:val="00CF3EF7"/>
    <w:rsid w:val="00D05574"/>
    <w:rsid w:val="00D27ABA"/>
    <w:rsid w:val="00D33B30"/>
    <w:rsid w:val="00D44CB6"/>
    <w:rsid w:val="00D513A5"/>
    <w:rsid w:val="00D56CBA"/>
    <w:rsid w:val="00D630D5"/>
    <w:rsid w:val="00D731FD"/>
    <w:rsid w:val="00D73E61"/>
    <w:rsid w:val="00D7603A"/>
    <w:rsid w:val="00D76571"/>
    <w:rsid w:val="00D85E4D"/>
    <w:rsid w:val="00D91C62"/>
    <w:rsid w:val="00DB2DDA"/>
    <w:rsid w:val="00DB5E00"/>
    <w:rsid w:val="00DC2E53"/>
    <w:rsid w:val="00DD7687"/>
    <w:rsid w:val="00DF200A"/>
    <w:rsid w:val="00E0556A"/>
    <w:rsid w:val="00E06B7E"/>
    <w:rsid w:val="00E102BA"/>
    <w:rsid w:val="00E12F9E"/>
    <w:rsid w:val="00E15948"/>
    <w:rsid w:val="00E161E4"/>
    <w:rsid w:val="00E22435"/>
    <w:rsid w:val="00E2563B"/>
    <w:rsid w:val="00E3235D"/>
    <w:rsid w:val="00E35A44"/>
    <w:rsid w:val="00E45A5F"/>
    <w:rsid w:val="00E52340"/>
    <w:rsid w:val="00E53611"/>
    <w:rsid w:val="00E53AAA"/>
    <w:rsid w:val="00E5412E"/>
    <w:rsid w:val="00E83075"/>
    <w:rsid w:val="00E8387D"/>
    <w:rsid w:val="00E85096"/>
    <w:rsid w:val="00E9196C"/>
    <w:rsid w:val="00E948BA"/>
    <w:rsid w:val="00EB3F59"/>
    <w:rsid w:val="00EB4EC5"/>
    <w:rsid w:val="00EB54C4"/>
    <w:rsid w:val="00ED6D03"/>
    <w:rsid w:val="00ED6D5C"/>
    <w:rsid w:val="00EE021D"/>
    <w:rsid w:val="00EE2448"/>
    <w:rsid w:val="00EF5331"/>
    <w:rsid w:val="00F209F4"/>
    <w:rsid w:val="00F2267C"/>
    <w:rsid w:val="00F379A6"/>
    <w:rsid w:val="00F454D3"/>
    <w:rsid w:val="00F67A1D"/>
    <w:rsid w:val="00F76CD2"/>
    <w:rsid w:val="00F77CE0"/>
    <w:rsid w:val="00F944A9"/>
    <w:rsid w:val="00F973ED"/>
    <w:rsid w:val="00FA4287"/>
    <w:rsid w:val="00FB2959"/>
    <w:rsid w:val="00FB312C"/>
    <w:rsid w:val="00FE082F"/>
    <w:rsid w:val="00FE6F53"/>
    <w:rsid w:val="00FF16AA"/>
    <w:rsid w:val="00FF5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149B74"/>
  <w15:docId w15:val="{8E1AEE6D-4AE2-0549-91F0-F7D7C7738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5096"/>
    <w:rPr>
      <w:rFonts w:asciiTheme="minorHAnsi" w:eastAsiaTheme="minorHAnsi" w:hAnsiTheme="minorHAnsi" w:cstheme="minorBidi"/>
      <w:sz w:val="22"/>
      <w:szCs w:val="22"/>
      <w:lang w:val="en-GB"/>
    </w:rPr>
  </w:style>
  <w:style w:type="paragraph" w:styleId="Heading1">
    <w:name w:val="heading 1"/>
    <w:basedOn w:val="Normal"/>
    <w:next w:val="Normal"/>
    <w:link w:val="Heading1Char"/>
    <w:uiPriority w:val="9"/>
    <w:qFormat/>
    <w:rsid w:val="009F75EF"/>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2"/>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2"/>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2"/>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2"/>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2"/>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2"/>
      <w:szCs w:val="22"/>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F67A1D"/>
    <w:pPr>
      <w:tabs>
        <w:tab w:val="right" w:pos="8290"/>
      </w:tabs>
      <w:spacing w:before="360"/>
    </w:pPr>
    <w:rPr>
      <w:rFonts w:ascii="Arial" w:hAnsi="Arial" w:cs="Arial"/>
      <w:b/>
      <w:bCs/>
      <w:sz w:val="24"/>
      <w:szCs w:val="24"/>
    </w:rPr>
  </w:style>
  <w:style w:type="paragraph" w:styleId="TOC2">
    <w:name w:val="toc 2"/>
    <w:basedOn w:val="Normal"/>
    <w:next w:val="Normal"/>
    <w:autoRedefine/>
    <w:uiPriority w:val="39"/>
    <w:rsid w:val="00D513A5"/>
    <w:pPr>
      <w:tabs>
        <w:tab w:val="left" w:pos="660"/>
        <w:tab w:val="right" w:pos="8296"/>
      </w:tabs>
      <w:spacing w:before="80"/>
    </w:pPr>
    <w:rPr>
      <w:rFonts w:cstheme="minorHAnsi"/>
      <w:b/>
      <w:bCs/>
      <w:sz w:val="20"/>
      <w:szCs w:val="20"/>
    </w:rPr>
  </w:style>
  <w:style w:type="paragraph" w:styleId="TOC3">
    <w:name w:val="toc 3"/>
    <w:basedOn w:val="Normal"/>
    <w:next w:val="Normal"/>
    <w:autoRedefine/>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uiPriority w:val="39"/>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iPriority w:val="99"/>
    <w:unhideWhenUsed/>
    <w:rsid w:val="00E52340"/>
    <w:rPr>
      <w:sz w:val="24"/>
      <w:szCs w:val="24"/>
    </w:rPr>
  </w:style>
  <w:style w:type="character" w:customStyle="1" w:styleId="FootnoteTextChar">
    <w:name w:val="Footnote Text Char"/>
    <w:basedOn w:val="DefaultParagraphFont"/>
    <w:link w:val="FootnoteText"/>
    <w:uiPriority w:val="99"/>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character" w:customStyle="1" w:styleId="UnresolvedMention1">
    <w:name w:val="Unresolved Mention1"/>
    <w:basedOn w:val="DefaultParagraphFont"/>
    <w:rsid w:val="00D27ABA"/>
    <w:rPr>
      <w:color w:val="605E5C"/>
      <w:shd w:val="clear" w:color="auto" w:fill="E1DFDD"/>
    </w:rPr>
  </w:style>
  <w:style w:type="paragraph" w:customStyle="1" w:styleId="Body">
    <w:name w:val="Body"/>
    <w:rsid w:val="00BC2AAD"/>
    <w:pPr>
      <w:pBdr>
        <w:top w:val="nil"/>
        <w:left w:val="nil"/>
        <w:bottom w:val="nil"/>
        <w:right w:val="nil"/>
        <w:between w:val="nil"/>
        <w:bar w:val="nil"/>
      </w:pBdr>
    </w:pPr>
    <w:rPr>
      <w:rFonts w:ascii="Helvetica" w:eastAsia="Arial Unicode MS" w:hAnsi="Arial Unicode MS" w:cs="Arial Unicode MS"/>
      <w:color w:val="000000"/>
      <w:sz w:val="22"/>
      <w:szCs w:val="22"/>
      <w:bdr w:val="nil"/>
      <w:lang w:val="en-GB" w:eastAsia="en-GB"/>
    </w:rPr>
  </w:style>
  <w:style w:type="character" w:styleId="UnresolvedMention">
    <w:name w:val="Unresolved Mention"/>
    <w:basedOn w:val="DefaultParagraphFont"/>
    <w:uiPriority w:val="99"/>
    <w:semiHidden/>
    <w:unhideWhenUsed/>
    <w:rsid w:val="00F76C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1209412548">
                      <w:marLeft w:val="0"/>
                      <w:marRight w:val="0"/>
                      <w:marTop w:val="0"/>
                      <w:marBottom w:val="0"/>
                      <w:divBdr>
                        <w:top w:val="none" w:sz="0" w:space="0" w:color="auto"/>
                        <w:left w:val="none" w:sz="0" w:space="0" w:color="auto"/>
                        <w:bottom w:val="none" w:sz="0" w:space="0" w:color="auto"/>
                        <w:right w:val="none" w:sz="0" w:space="0" w:color="auto"/>
                      </w:divBdr>
                    </w:div>
                    <w:div w:id="27887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10/15/contents" TargetMode="External"/><Relationship Id="rId13" Type="http://schemas.openxmlformats.org/officeDocument/2006/relationships/hyperlink" Target="https://www.patients-association.org.uk/httpswwwpatients-associationorgukpagescategorywork-with-us" TargetMode="External"/><Relationship Id="rId18" Type="http://schemas.openxmlformats.org/officeDocument/2006/relationships/image" Target="media/image2.tif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napp.org.uk/building-better-participa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mc.org.uk/wp-content/uploads/2021/11/PEP-Setting-the-future-framework-v3-landscape.pdf" TargetMode="External"/><Relationship Id="rId5" Type="http://schemas.openxmlformats.org/officeDocument/2006/relationships/webSettings" Target="webSettings.xml"/><Relationship Id="rId15" Type="http://schemas.openxmlformats.org/officeDocument/2006/relationships/hyperlink" Target="https://www.gov.uk/guidance/equality-act-2010-guidance" TargetMode="External"/><Relationship Id="rId10" Type="http://schemas.openxmlformats.org/officeDocument/2006/relationships/hyperlink" Target="https://www.england.nhs.uk/south/wp-content/uploads/sites/6/2016/09/ppg-checklist.docx"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www.england.nhs.uk/south/wp-content/uploads/sites/6/2016/09/ppg-confidentiality.docx" TargetMode="External"/><Relationship Id="rId14" Type="http://schemas.openxmlformats.org/officeDocument/2006/relationships/hyperlink" Target="https://www.healthwatch.co.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ngland.nhs.uk/wp-content/uploads/2014/03/bs-guide-plann-part1.pdf" TargetMode="External"/><Relationship Id="rId2" Type="http://schemas.openxmlformats.org/officeDocument/2006/relationships/hyperlink" Target="https://www.patients-association.org.uk/httpswwwpatients-associationorgukpagescategorywork-with-us" TargetMode="External"/><Relationship Id="rId1" Type="http://schemas.openxmlformats.org/officeDocument/2006/relationships/hyperlink" Target="https://www.england.nhs.uk/wp-content/uploads/2019/04/general-medical-services-contract-19-20.pdf" TargetMode="External"/><Relationship Id="rId6" Type="http://schemas.openxmlformats.org/officeDocument/2006/relationships/hyperlink" Target="https://www.gov.uk/government/publications/the-7-principles-of-public-life" TargetMode="External"/><Relationship Id="rId5" Type="http://schemas.openxmlformats.org/officeDocument/2006/relationships/hyperlink" Target="https://www.england.nhs.uk/south/wp-content/uploads/sites/6/2016/09/ppg-introduction.pdf" TargetMode="External"/><Relationship Id="rId4" Type="http://schemas.openxmlformats.org/officeDocument/2006/relationships/hyperlink" Target="https://www.cqc.org.uk/sites/default/files/20180628%20Healthcare%20services%20KLOEs%20prompts%20and%20characteristics%20FIN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FFF09-3292-44F7-9483-D21E272AD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20</Pages>
  <Words>4761</Words>
  <Characters>27652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32349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CLARKE, Helen (SPA MEDICAL CENTRE)</cp:lastModifiedBy>
  <cp:revision>6</cp:revision>
  <cp:lastPrinted>2017-09-20T11:53:00Z</cp:lastPrinted>
  <dcterms:created xsi:type="dcterms:W3CDTF">2023-03-23T17:45:00Z</dcterms:created>
  <dcterms:modified xsi:type="dcterms:W3CDTF">2023-06-09T14:54:00Z</dcterms:modified>
</cp:coreProperties>
</file>